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276" w:rsidRPr="00871D5B" w:rsidRDefault="004C0582" w:rsidP="001A43EB">
      <w:pPr>
        <w:jc w:val="center"/>
        <w:rPr>
          <w:rFonts w:ascii="標楷體" w:eastAsia="標楷體" w:hAnsi="標楷體"/>
          <w:sz w:val="32"/>
          <w:szCs w:val="32"/>
        </w:rPr>
      </w:pPr>
      <w:r>
        <w:rPr>
          <w:rFonts w:ascii="標楷體" w:eastAsia="標楷體" w:hAnsi="標楷體" w:hint="eastAsia"/>
          <w:sz w:val="32"/>
          <w:szCs w:val="32"/>
        </w:rPr>
        <w:t>臺東縣臺東市殯葬管理自治條例部分條文修正對照表</w:t>
      </w:r>
    </w:p>
    <w:tbl>
      <w:tblPr>
        <w:tblStyle w:val="a3"/>
        <w:tblW w:w="0" w:type="auto"/>
        <w:tblLook w:val="04A0" w:firstRow="1" w:lastRow="0" w:firstColumn="1" w:lastColumn="0" w:noHBand="0" w:noVBand="1"/>
      </w:tblPr>
      <w:tblGrid>
        <w:gridCol w:w="3823"/>
        <w:gridCol w:w="3827"/>
        <w:gridCol w:w="3112"/>
      </w:tblGrid>
      <w:tr w:rsidR="001A43EB" w:rsidRPr="001A43EB" w:rsidTr="00656940">
        <w:tc>
          <w:tcPr>
            <w:tcW w:w="3823" w:type="dxa"/>
          </w:tcPr>
          <w:p w:rsidR="001A43EB" w:rsidRPr="001A43EB" w:rsidRDefault="00BA5A75" w:rsidP="001A43EB">
            <w:pPr>
              <w:jc w:val="center"/>
              <w:rPr>
                <w:rFonts w:ascii="標楷體" w:eastAsia="標楷體" w:hAnsi="標楷體"/>
              </w:rPr>
            </w:pPr>
            <w:r>
              <w:rPr>
                <w:rFonts w:ascii="標楷體" w:eastAsia="標楷體" w:hAnsi="標楷體" w:hint="eastAsia"/>
              </w:rPr>
              <w:t>增(</w:t>
            </w:r>
            <w:r w:rsidR="001A43EB" w:rsidRPr="001A43EB">
              <w:rPr>
                <w:rFonts w:ascii="標楷體" w:eastAsia="標楷體" w:hAnsi="標楷體" w:hint="eastAsia"/>
              </w:rPr>
              <w:t>修</w:t>
            </w:r>
            <w:r>
              <w:rPr>
                <w:rFonts w:ascii="標楷體" w:eastAsia="標楷體" w:hAnsi="標楷體" w:hint="eastAsia"/>
              </w:rPr>
              <w:t>)</w:t>
            </w:r>
            <w:r w:rsidR="001A43EB" w:rsidRPr="001A43EB">
              <w:rPr>
                <w:rFonts w:ascii="標楷體" w:eastAsia="標楷體" w:hAnsi="標楷體" w:hint="eastAsia"/>
              </w:rPr>
              <w:t>正條文</w:t>
            </w:r>
          </w:p>
        </w:tc>
        <w:tc>
          <w:tcPr>
            <w:tcW w:w="3827" w:type="dxa"/>
          </w:tcPr>
          <w:p w:rsidR="001A43EB" w:rsidRPr="001A43EB" w:rsidRDefault="001A43EB" w:rsidP="001A43EB">
            <w:pPr>
              <w:jc w:val="center"/>
              <w:rPr>
                <w:rFonts w:ascii="標楷體" w:eastAsia="標楷體" w:hAnsi="標楷體"/>
              </w:rPr>
            </w:pPr>
            <w:r w:rsidRPr="001A43EB">
              <w:rPr>
                <w:rFonts w:ascii="標楷體" w:eastAsia="標楷體" w:hAnsi="標楷體" w:hint="eastAsia"/>
              </w:rPr>
              <w:t>現行條文</w:t>
            </w:r>
          </w:p>
        </w:tc>
        <w:tc>
          <w:tcPr>
            <w:tcW w:w="3112" w:type="dxa"/>
          </w:tcPr>
          <w:p w:rsidR="001A43EB" w:rsidRPr="001A43EB" w:rsidRDefault="001A43EB" w:rsidP="001A43EB">
            <w:pPr>
              <w:jc w:val="center"/>
              <w:rPr>
                <w:rFonts w:ascii="標楷體" w:eastAsia="標楷體" w:hAnsi="標楷體"/>
              </w:rPr>
            </w:pPr>
            <w:r w:rsidRPr="001A43EB">
              <w:rPr>
                <w:rFonts w:ascii="標楷體" w:eastAsia="標楷體" w:hAnsi="標楷體" w:hint="eastAsia"/>
              </w:rPr>
              <w:t>說明</w:t>
            </w:r>
          </w:p>
        </w:tc>
      </w:tr>
      <w:tr w:rsidR="00DE4C8B" w:rsidRPr="001A43EB" w:rsidTr="00656940">
        <w:tc>
          <w:tcPr>
            <w:tcW w:w="3823" w:type="dxa"/>
          </w:tcPr>
          <w:p w:rsidR="00DE4C8B" w:rsidRPr="00917CD0" w:rsidRDefault="00DE4C8B" w:rsidP="00DE4C8B">
            <w:pPr>
              <w:rPr>
                <w:rFonts w:ascii="標楷體" w:eastAsia="標楷體" w:hAnsi="標楷體"/>
              </w:rPr>
            </w:pPr>
            <w:r>
              <w:rPr>
                <w:rFonts w:ascii="標楷體" w:eastAsia="標楷體" w:hAnsi="標楷體" w:hint="eastAsia"/>
              </w:rPr>
              <w:t>第三十三條</w:t>
            </w:r>
          </w:p>
          <w:p w:rsidR="00DE4C8B" w:rsidRPr="00DE4C8B" w:rsidRDefault="00DE4C8B" w:rsidP="00DE4C8B">
            <w:pPr>
              <w:rPr>
                <w:rFonts w:ascii="標楷體" w:eastAsia="標楷體" w:hAnsi="標楷體"/>
                <w:szCs w:val="32"/>
              </w:rPr>
            </w:pPr>
            <w:r w:rsidRPr="00917CD0">
              <w:rPr>
                <w:rFonts w:ascii="標楷體" w:eastAsia="標楷體" w:hAnsi="標楷體" w:hint="eastAsia"/>
                <w:szCs w:val="32"/>
              </w:rPr>
              <w:t>使用本市立各項殯葬設施應繳納規費。但有下列情形之一者，得申請減</w:t>
            </w:r>
            <w:r w:rsidRPr="00DE4C8B">
              <w:rPr>
                <w:rFonts w:ascii="標楷體" w:eastAsia="標楷體" w:hAnsi="標楷體" w:hint="eastAsia"/>
                <w:szCs w:val="32"/>
              </w:rPr>
              <w:t>免：</w:t>
            </w:r>
          </w:p>
          <w:p w:rsidR="00DE4C8B" w:rsidRPr="00DE4C8B" w:rsidRDefault="00DE4C8B" w:rsidP="00DE4C8B">
            <w:pPr>
              <w:pStyle w:val="a4"/>
              <w:numPr>
                <w:ilvl w:val="0"/>
                <w:numId w:val="5"/>
              </w:numPr>
              <w:ind w:leftChars="0"/>
              <w:rPr>
                <w:rFonts w:ascii="標楷體" w:eastAsia="標楷體" w:hAnsi="標楷體"/>
                <w:szCs w:val="32"/>
              </w:rPr>
            </w:pPr>
            <w:r w:rsidRPr="00DE4C8B">
              <w:rPr>
                <w:rFonts w:ascii="標楷體" w:eastAsia="標楷體" w:hAnsi="標楷體" w:hint="eastAsia"/>
                <w:szCs w:val="32"/>
              </w:rPr>
              <w:t>經各級政府機關列冊各款、各類之低收入戶，使用火化場及管理單位指定骨灰(骸)納骨櫃位者免收費用，如非使用指定櫃位者減徵二分之一費用，餘殯葬設施減半收費。</w:t>
            </w:r>
          </w:p>
          <w:p w:rsidR="00DE4C8B" w:rsidRPr="00806F7D" w:rsidRDefault="00DE4C8B" w:rsidP="00DE4C8B">
            <w:pPr>
              <w:pStyle w:val="a4"/>
              <w:ind w:leftChars="0"/>
              <w:rPr>
                <w:rFonts w:ascii="標楷體" w:eastAsia="標楷體" w:hAnsi="標楷體"/>
                <w:szCs w:val="32"/>
              </w:rPr>
            </w:pPr>
            <w:r w:rsidRPr="00806F7D">
              <w:rPr>
                <w:rFonts w:ascii="標楷體" w:eastAsia="標楷體" w:hAnsi="標楷體" w:hint="eastAsia"/>
                <w:szCs w:val="32"/>
              </w:rPr>
              <w:t>外縣市籍者：依收費標準加倍收費後，再依優惠額度減徵。</w:t>
            </w:r>
          </w:p>
          <w:p w:rsidR="00DE4C8B" w:rsidRPr="00C7290C" w:rsidRDefault="00DE4C8B" w:rsidP="00DE4C8B">
            <w:pPr>
              <w:pStyle w:val="a4"/>
              <w:ind w:leftChars="0"/>
              <w:rPr>
                <w:rFonts w:ascii="標楷體" w:eastAsia="標楷體" w:hAnsi="標楷體"/>
                <w:szCs w:val="32"/>
              </w:rPr>
            </w:pPr>
            <w:r w:rsidRPr="00C7290C">
              <w:rPr>
                <w:rFonts w:ascii="標楷體" w:eastAsia="標楷體" w:hAnsi="標楷體" w:hint="eastAsia"/>
                <w:szCs w:val="32"/>
              </w:rPr>
              <w:t>臺東縣縣籍者：依收費標準加徵二分之一後，再依優惠額度減徵。</w:t>
            </w:r>
          </w:p>
          <w:p w:rsidR="00DE4C8B" w:rsidRPr="00C7290C" w:rsidRDefault="00DE4C8B" w:rsidP="00DE4C8B">
            <w:pPr>
              <w:pStyle w:val="a4"/>
              <w:ind w:leftChars="0"/>
              <w:rPr>
                <w:rFonts w:ascii="標楷體" w:eastAsia="標楷體" w:hAnsi="標楷體"/>
                <w:szCs w:val="32"/>
              </w:rPr>
            </w:pPr>
            <w:r w:rsidRPr="00C7290C">
              <w:rPr>
                <w:rFonts w:ascii="標楷體" w:eastAsia="標楷體" w:hAnsi="標楷體" w:hint="eastAsia"/>
                <w:szCs w:val="32"/>
              </w:rPr>
              <w:t>本市市籍者：依收費標準額度 予以減徵。</w:t>
            </w:r>
          </w:p>
          <w:p w:rsidR="00DE4C8B" w:rsidRPr="00A243E0" w:rsidRDefault="00620E53" w:rsidP="00DE4C8B">
            <w:pPr>
              <w:pStyle w:val="a4"/>
              <w:numPr>
                <w:ilvl w:val="0"/>
                <w:numId w:val="5"/>
              </w:numPr>
              <w:ind w:leftChars="0"/>
              <w:rPr>
                <w:rFonts w:ascii="標楷體" w:eastAsia="標楷體" w:hAnsi="標楷體"/>
                <w:szCs w:val="32"/>
                <w:u w:val="single"/>
              </w:rPr>
            </w:pPr>
            <w:r w:rsidRPr="00A243E0">
              <w:rPr>
                <w:rFonts w:ascii="標楷體" w:eastAsia="標楷體" w:hAnsi="標楷體" w:hint="eastAsia"/>
                <w:color w:val="FF0000"/>
                <w:szCs w:val="32"/>
                <w:u w:val="single"/>
              </w:rPr>
              <w:t>現役軍人、警察、消防</w:t>
            </w:r>
            <w:r w:rsidR="004A1D78" w:rsidRPr="00A243E0">
              <w:rPr>
                <w:rFonts w:ascii="標楷體" w:eastAsia="標楷體" w:hAnsi="標楷體" w:hint="eastAsia"/>
                <w:color w:val="FF0000"/>
                <w:szCs w:val="32"/>
                <w:u w:val="single"/>
              </w:rPr>
              <w:t>與民防法規定之</w:t>
            </w:r>
            <w:r w:rsidR="00DE4C8B" w:rsidRPr="00A243E0">
              <w:rPr>
                <w:rFonts w:ascii="標楷體" w:eastAsia="標楷體" w:hAnsi="標楷體" w:hint="eastAsia"/>
                <w:color w:val="FF0000"/>
                <w:szCs w:val="32"/>
                <w:u w:val="single"/>
              </w:rPr>
              <w:t>民防</w:t>
            </w:r>
            <w:r w:rsidR="004A1D78" w:rsidRPr="00A243E0">
              <w:rPr>
                <w:rFonts w:ascii="標楷體" w:eastAsia="標楷體" w:hAnsi="標楷體" w:hint="eastAsia"/>
                <w:color w:val="FF0000"/>
                <w:szCs w:val="32"/>
                <w:u w:val="single"/>
              </w:rPr>
              <w:t>(含</w:t>
            </w:r>
            <w:r w:rsidRPr="00A243E0">
              <w:rPr>
                <w:rFonts w:ascii="標楷體" w:eastAsia="標楷體" w:hAnsi="標楷體" w:hint="eastAsia"/>
                <w:color w:val="FF0000"/>
                <w:szCs w:val="32"/>
                <w:u w:val="single"/>
              </w:rPr>
              <w:t>義警消</w:t>
            </w:r>
            <w:r w:rsidR="00271E7F">
              <w:rPr>
                <w:rFonts w:ascii="標楷體" w:eastAsia="標楷體" w:hAnsi="標楷體" w:hint="eastAsia"/>
                <w:color w:val="FF0000"/>
                <w:szCs w:val="32"/>
                <w:u w:val="single"/>
              </w:rPr>
              <w:t>、醫療救護</w:t>
            </w:r>
            <w:r w:rsidR="004A1D78" w:rsidRPr="00A243E0">
              <w:rPr>
                <w:rFonts w:ascii="標楷體" w:eastAsia="標楷體" w:hAnsi="標楷體" w:hint="eastAsia"/>
                <w:color w:val="FF0000"/>
                <w:szCs w:val="32"/>
                <w:u w:val="single"/>
              </w:rPr>
              <w:t>)</w:t>
            </w:r>
            <w:r w:rsidR="00DE4C8B" w:rsidRPr="00A243E0">
              <w:rPr>
                <w:rFonts w:ascii="標楷體" w:eastAsia="標楷體" w:hAnsi="標楷體" w:hint="eastAsia"/>
                <w:color w:val="FF0000"/>
                <w:szCs w:val="32"/>
                <w:u w:val="single"/>
              </w:rPr>
              <w:t>等人員，因公或作戰及演習死亡，</w:t>
            </w:r>
            <w:r w:rsidR="004A1D78" w:rsidRPr="00A243E0">
              <w:rPr>
                <w:rFonts w:ascii="標楷體" w:eastAsia="標楷體" w:hAnsi="標楷體" w:hint="eastAsia"/>
                <w:color w:val="FF0000"/>
                <w:szCs w:val="32"/>
                <w:u w:val="single"/>
              </w:rPr>
              <w:t>使用本所殯葬設施免收費用</w:t>
            </w:r>
            <w:r w:rsidR="00DE4C8B" w:rsidRPr="00A243E0">
              <w:rPr>
                <w:rFonts w:ascii="標楷體" w:eastAsia="標楷體" w:hAnsi="標楷體" w:hint="eastAsia"/>
                <w:color w:val="FF0000"/>
                <w:szCs w:val="32"/>
                <w:u w:val="single"/>
              </w:rPr>
              <w:t>。</w:t>
            </w:r>
          </w:p>
          <w:p w:rsidR="00DE4C8B" w:rsidRPr="00C7290C" w:rsidRDefault="00DE4C8B" w:rsidP="00DE4C8B">
            <w:pPr>
              <w:pStyle w:val="a4"/>
              <w:numPr>
                <w:ilvl w:val="0"/>
                <w:numId w:val="5"/>
              </w:numPr>
              <w:ind w:leftChars="0"/>
              <w:rPr>
                <w:rFonts w:ascii="標楷體" w:eastAsia="標楷體" w:hAnsi="標楷體"/>
                <w:szCs w:val="32"/>
              </w:rPr>
            </w:pPr>
            <w:r w:rsidRPr="00C7290C">
              <w:rPr>
                <w:rFonts w:ascii="標楷體" w:eastAsia="標楷體" w:hAnsi="標楷體" w:hint="eastAsia"/>
                <w:szCs w:val="32"/>
              </w:rPr>
              <w:t>本市無名（主）屍免收規費</w:t>
            </w:r>
            <w:r w:rsidR="00867A5D">
              <w:rPr>
                <w:rFonts w:ascii="標楷體" w:eastAsia="標楷體" w:hAnsi="標楷體" w:hint="eastAsia"/>
                <w:szCs w:val="32"/>
              </w:rPr>
              <w:t>。</w:t>
            </w:r>
            <w:r w:rsidR="00867A5D" w:rsidRPr="00C7290C">
              <w:rPr>
                <w:rFonts w:ascii="標楷體" w:eastAsia="標楷體" w:hAnsi="標楷體"/>
                <w:szCs w:val="32"/>
              </w:rPr>
              <w:t xml:space="preserve"> </w:t>
            </w:r>
          </w:p>
          <w:p w:rsidR="00E41354" w:rsidRDefault="00DE4C8B" w:rsidP="00DE4C8B">
            <w:pPr>
              <w:pStyle w:val="a4"/>
              <w:numPr>
                <w:ilvl w:val="0"/>
                <w:numId w:val="5"/>
              </w:numPr>
              <w:ind w:leftChars="0"/>
              <w:rPr>
                <w:rFonts w:ascii="標楷體" w:eastAsia="標楷體" w:hAnsi="標楷體"/>
                <w:szCs w:val="32"/>
              </w:rPr>
            </w:pPr>
            <w:r w:rsidRPr="00C7290C">
              <w:rPr>
                <w:rFonts w:ascii="標楷體" w:eastAsia="標楷體" w:hAnsi="標楷體" w:hint="eastAsia"/>
                <w:szCs w:val="32"/>
              </w:rPr>
              <w:t>外縣市民眾欲使用本市立各項殯葬設施者，依規費標準表加倍收費；本縣他鄉鎮加收二分之一規費。臺東縣民使用殯儀館內各項設施時（不含火化場、多元環保葬區</w:t>
            </w:r>
            <w:r w:rsidRPr="00C7290C">
              <w:rPr>
                <w:rFonts w:ascii="標楷體" w:eastAsia="標楷體" w:hAnsi="標楷體"/>
                <w:szCs w:val="32"/>
              </w:rPr>
              <w:t>、</w:t>
            </w:r>
            <w:r w:rsidRPr="00C7290C">
              <w:rPr>
                <w:rFonts w:ascii="標楷體" w:eastAsia="標楷體" w:hAnsi="標楷體" w:hint="eastAsia"/>
                <w:szCs w:val="32"/>
              </w:rPr>
              <w:t>土葬墓基與納骨堂位），不予加收費用。</w:t>
            </w:r>
          </w:p>
          <w:p w:rsidR="00DE4C8B" w:rsidRPr="00C7290C" w:rsidRDefault="00C37856" w:rsidP="00E41354">
            <w:pPr>
              <w:pStyle w:val="a4"/>
              <w:ind w:leftChars="0"/>
              <w:rPr>
                <w:rFonts w:ascii="標楷體" w:eastAsia="標楷體" w:hAnsi="標楷體"/>
                <w:szCs w:val="32"/>
              </w:rPr>
            </w:pPr>
            <w:r w:rsidRPr="00D145B6">
              <w:rPr>
                <w:rFonts w:ascii="標楷體" w:eastAsia="標楷體" w:hAnsi="標楷體" w:hint="eastAsia"/>
                <w:color w:val="FF0000"/>
                <w:szCs w:val="32"/>
                <w:u w:val="single"/>
              </w:rPr>
              <w:t>持</w:t>
            </w:r>
            <w:r w:rsidR="00D145B6" w:rsidRPr="00D145B6">
              <w:rPr>
                <w:rFonts w:ascii="標楷體" w:eastAsia="標楷體" w:hAnsi="標楷體" w:hint="eastAsia"/>
                <w:color w:val="FF0000"/>
                <w:szCs w:val="32"/>
                <w:u w:val="single"/>
              </w:rPr>
              <w:t>有</w:t>
            </w:r>
            <w:r w:rsidRPr="00D145B6">
              <w:rPr>
                <w:rFonts w:ascii="標楷體" w:eastAsia="標楷體" w:hAnsi="標楷體" w:hint="eastAsia"/>
                <w:color w:val="FF0000"/>
                <w:szCs w:val="32"/>
                <w:u w:val="single"/>
              </w:rPr>
              <w:t>居留證</w:t>
            </w:r>
            <w:r w:rsidR="00D145B6" w:rsidRPr="00D145B6">
              <w:rPr>
                <w:rFonts w:ascii="標楷體" w:eastAsia="標楷體" w:hAnsi="標楷體" w:hint="eastAsia"/>
                <w:color w:val="FF0000"/>
                <w:szCs w:val="32"/>
                <w:u w:val="single"/>
              </w:rPr>
              <w:t>之外國人</w:t>
            </w:r>
            <w:r w:rsidRPr="00D145B6">
              <w:rPr>
                <w:rFonts w:ascii="標楷體" w:eastAsia="標楷體" w:hAnsi="標楷體" w:hint="eastAsia"/>
                <w:color w:val="FF0000"/>
                <w:szCs w:val="32"/>
                <w:u w:val="single"/>
              </w:rPr>
              <w:t>，其</w:t>
            </w:r>
            <w:r w:rsidR="00D145B6" w:rsidRPr="00D145B6">
              <w:rPr>
                <w:rFonts w:ascii="標楷體" w:eastAsia="標楷體" w:hAnsi="標楷體" w:hint="eastAsia"/>
                <w:color w:val="FF0000"/>
                <w:szCs w:val="32"/>
                <w:u w:val="single"/>
              </w:rPr>
              <w:t>收費標準依</w:t>
            </w:r>
            <w:r w:rsidRPr="00D145B6">
              <w:rPr>
                <w:rFonts w:ascii="標楷體" w:eastAsia="標楷體" w:hAnsi="標楷體" w:hint="eastAsia"/>
                <w:color w:val="FF0000"/>
                <w:szCs w:val="32"/>
                <w:u w:val="single"/>
              </w:rPr>
              <w:t>居留證上之居留地址</w:t>
            </w:r>
            <w:r w:rsidR="00D145B6" w:rsidRPr="00D145B6">
              <w:rPr>
                <w:rFonts w:ascii="標楷體" w:eastAsia="標楷體" w:hAnsi="標楷體" w:hint="eastAsia"/>
                <w:color w:val="FF0000"/>
                <w:szCs w:val="32"/>
                <w:u w:val="single"/>
              </w:rPr>
              <w:t>為主。</w:t>
            </w:r>
          </w:p>
          <w:p w:rsidR="00DE4C8B" w:rsidRPr="00C7290C" w:rsidRDefault="00DE4C8B" w:rsidP="00DE4C8B">
            <w:pPr>
              <w:pStyle w:val="a4"/>
              <w:numPr>
                <w:ilvl w:val="0"/>
                <w:numId w:val="5"/>
              </w:numPr>
              <w:ind w:leftChars="0"/>
              <w:rPr>
                <w:rFonts w:ascii="標楷體" w:eastAsia="標楷體" w:hAnsi="標楷體"/>
                <w:szCs w:val="32"/>
              </w:rPr>
            </w:pPr>
            <w:r w:rsidRPr="00C7290C">
              <w:rPr>
                <w:rFonts w:ascii="標楷體" w:eastAsia="標楷體" w:hAnsi="標楷體" w:hint="eastAsia"/>
                <w:szCs w:val="32"/>
              </w:rPr>
              <w:t>因配合主管機關遷葬使用本市公立各項殯葬設施者，得經主管機關核准減免之。</w:t>
            </w:r>
          </w:p>
          <w:p w:rsidR="00DE4C8B" w:rsidRPr="00C7290C" w:rsidRDefault="00D145B6" w:rsidP="00DE4C8B">
            <w:pPr>
              <w:pStyle w:val="a4"/>
              <w:numPr>
                <w:ilvl w:val="0"/>
                <w:numId w:val="5"/>
              </w:numPr>
              <w:ind w:leftChars="0"/>
              <w:rPr>
                <w:rFonts w:ascii="標楷體" w:eastAsia="標楷體" w:hAnsi="標楷體"/>
                <w:szCs w:val="32"/>
              </w:rPr>
            </w:pPr>
            <w:r>
              <w:rPr>
                <w:rFonts w:ascii="標楷體" w:eastAsia="標楷體" w:hAnsi="標楷體" w:hint="eastAsia"/>
                <w:szCs w:val="32"/>
              </w:rPr>
              <w:t>現為本市市民且設籍</w:t>
            </w:r>
            <w:r w:rsidR="008D696B" w:rsidRPr="008D696B">
              <w:rPr>
                <w:rFonts w:ascii="標楷體" w:eastAsia="標楷體" w:hAnsi="標楷體" w:hint="eastAsia"/>
                <w:color w:val="FF0000"/>
                <w:szCs w:val="32"/>
                <w:u w:val="single"/>
              </w:rPr>
              <w:t>四</w:t>
            </w:r>
            <w:r w:rsidR="00DE4C8B" w:rsidRPr="00C7290C">
              <w:rPr>
                <w:rFonts w:ascii="標楷體" w:eastAsia="標楷體" w:hAnsi="標楷體" w:hint="eastAsia"/>
                <w:szCs w:val="32"/>
              </w:rPr>
              <w:t>個月以上，其直系</w:t>
            </w:r>
            <w:r w:rsidR="00DE4C8B" w:rsidRPr="00DE4C8B">
              <w:rPr>
                <w:rFonts w:ascii="標楷體" w:eastAsia="標楷體" w:hAnsi="標楷體" w:hint="eastAsia"/>
                <w:szCs w:val="32"/>
              </w:rPr>
              <w:t>血親</w:t>
            </w:r>
            <w:r w:rsidR="008D696B" w:rsidRPr="008D696B">
              <w:rPr>
                <w:rFonts w:ascii="標楷體" w:eastAsia="標楷體" w:hAnsi="標楷體" w:hint="eastAsia"/>
                <w:color w:val="FF0000"/>
                <w:szCs w:val="32"/>
                <w:u w:val="single"/>
              </w:rPr>
              <w:t>三親等</w:t>
            </w:r>
            <w:r w:rsidR="008D696B">
              <w:rPr>
                <w:rFonts w:ascii="標楷體" w:eastAsia="標楷體" w:hAnsi="標楷體" w:hint="eastAsia"/>
                <w:color w:val="FF0000"/>
                <w:szCs w:val="32"/>
                <w:u w:val="single"/>
              </w:rPr>
              <w:t>內</w:t>
            </w:r>
            <w:r w:rsidR="00DE4C8B" w:rsidRPr="00DE4C8B">
              <w:rPr>
                <w:rFonts w:ascii="標楷體" w:eastAsia="標楷體" w:hAnsi="標楷體" w:hint="eastAsia"/>
                <w:szCs w:val="32"/>
              </w:rPr>
              <w:t>、</w:t>
            </w:r>
            <w:r w:rsidR="00DE4C8B" w:rsidRPr="00C7290C">
              <w:rPr>
                <w:rFonts w:ascii="標楷體" w:eastAsia="標楷體" w:hAnsi="標楷體" w:hint="eastAsia"/>
                <w:szCs w:val="32"/>
              </w:rPr>
              <w:t>配偶、經法定程序認定之養父母</w:t>
            </w:r>
            <w:r w:rsidR="00DE4C8B" w:rsidRPr="00C7290C">
              <w:rPr>
                <w:rFonts w:ascii="標楷體" w:eastAsia="標楷體" w:hAnsi="標楷體" w:hint="eastAsia"/>
                <w:szCs w:val="32"/>
              </w:rPr>
              <w:lastRenderedPageBreak/>
              <w:t>與養子女比照本市市民身份繳納使用費用。</w:t>
            </w:r>
          </w:p>
          <w:p w:rsidR="00DE4C8B" w:rsidRPr="00C7290C" w:rsidRDefault="00DE4C8B" w:rsidP="00DE4C8B">
            <w:pPr>
              <w:pStyle w:val="a4"/>
              <w:numPr>
                <w:ilvl w:val="0"/>
                <w:numId w:val="5"/>
              </w:numPr>
              <w:ind w:leftChars="0"/>
              <w:rPr>
                <w:rFonts w:ascii="標楷體" w:eastAsia="標楷體" w:hAnsi="標楷體"/>
                <w:szCs w:val="32"/>
              </w:rPr>
            </w:pPr>
            <w:r w:rsidRPr="00C7290C">
              <w:rPr>
                <w:rFonts w:ascii="標楷體" w:eastAsia="標楷體" w:hAnsi="標楷體" w:hint="eastAsia"/>
                <w:szCs w:val="32"/>
              </w:rPr>
              <w:t>曾連續設籍本市四個月以上但在他鄉（鎮、市）死亡，欲返回歸宗申請使用本市各項殯葬設施能提出證明文件者，比照本市居民收費。</w:t>
            </w:r>
          </w:p>
          <w:p w:rsidR="00DE4C8B" w:rsidRPr="00DE4C8B" w:rsidRDefault="00DE4C8B" w:rsidP="00DE4C8B">
            <w:pPr>
              <w:pStyle w:val="a4"/>
              <w:numPr>
                <w:ilvl w:val="0"/>
                <w:numId w:val="5"/>
              </w:numPr>
              <w:ind w:leftChars="0"/>
              <w:rPr>
                <w:rFonts w:ascii="標楷體" w:eastAsia="標楷體" w:hAnsi="標楷體"/>
                <w:szCs w:val="32"/>
              </w:rPr>
            </w:pPr>
            <w:r w:rsidRPr="00C7290C">
              <w:rPr>
                <w:rFonts w:ascii="標楷體" w:eastAsia="標楷體" w:hAnsi="標楷體" w:hint="eastAsia"/>
                <w:szCs w:val="32"/>
              </w:rPr>
              <w:t>自本市立公墓遷葬之骨灰（骸）寄存本市納骨堂者，得</w:t>
            </w:r>
            <w:r w:rsidRPr="00DE4C8B">
              <w:rPr>
                <w:rFonts w:ascii="標楷體" w:eastAsia="標楷體" w:hAnsi="標楷體" w:hint="eastAsia"/>
                <w:szCs w:val="32"/>
              </w:rPr>
              <w:t>比照本市市民收費。</w:t>
            </w:r>
          </w:p>
          <w:p w:rsidR="00DE4C8B" w:rsidRPr="00DE4C8B" w:rsidRDefault="00DE4C8B" w:rsidP="00DE4C8B">
            <w:pPr>
              <w:pStyle w:val="a4"/>
              <w:numPr>
                <w:ilvl w:val="0"/>
                <w:numId w:val="5"/>
              </w:numPr>
              <w:ind w:leftChars="0"/>
              <w:rPr>
                <w:rFonts w:ascii="標楷體" w:eastAsia="標楷體" w:hAnsi="標楷體"/>
                <w:szCs w:val="32"/>
              </w:rPr>
            </w:pPr>
            <w:r w:rsidRPr="00DE4C8B">
              <w:rPr>
                <w:rFonts w:ascii="標楷體" w:eastAsia="標楷體" w:hAnsi="標楷體" w:hint="eastAsia"/>
                <w:szCs w:val="32"/>
              </w:rPr>
              <w:t>非低收入戶但其生活確實貧困經主管機關核准者，殯葬設施減半收費。</w:t>
            </w:r>
          </w:p>
          <w:p w:rsidR="00B756FD" w:rsidRPr="00867A5D" w:rsidRDefault="00DE4C8B" w:rsidP="00DE4C8B">
            <w:pPr>
              <w:pStyle w:val="a4"/>
              <w:numPr>
                <w:ilvl w:val="0"/>
                <w:numId w:val="5"/>
              </w:numPr>
              <w:ind w:leftChars="0"/>
              <w:rPr>
                <w:rFonts w:ascii="標楷體" w:eastAsia="標楷體" w:hAnsi="標楷體"/>
                <w:szCs w:val="32"/>
              </w:rPr>
            </w:pPr>
            <w:r w:rsidRPr="00DE4C8B">
              <w:rPr>
                <w:rFonts w:ascii="標楷體" w:eastAsia="標楷體" w:hAnsi="標楷體" w:hint="eastAsia"/>
                <w:szCs w:val="32"/>
              </w:rPr>
              <w:t>因檢察官偵查需要，暫不殮葬者，其遺族得檢具證明向管理單位申請待驗期間免收殯儀館屍體冷凍室之冰存費。</w:t>
            </w:r>
          </w:p>
          <w:p w:rsidR="00DE4C8B" w:rsidRPr="00C358A3" w:rsidRDefault="00DE4C8B" w:rsidP="00DE4C8B">
            <w:pPr>
              <w:rPr>
                <w:rFonts w:ascii="標楷體" w:eastAsia="標楷體" w:hAnsi="標楷體"/>
              </w:rPr>
            </w:pPr>
            <w:r w:rsidRPr="00917CD0">
              <w:rPr>
                <w:rFonts w:ascii="標楷體" w:eastAsia="標楷體" w:hAnsi="標楷體" w:hint="eastAsia"/>
                <w:szCs w:val="32"/>
              </w:rPr>
              <w:t>私立殯儀館、火化場、納骨堂收費標準表，應由本所報請上級主管機關備查。</w:t>
            </w:r>
          </w:p>
        </w:tc>
        <w:tc>
          <w:tcPr>
            <w:tcW w:w="3827" w:type="dxa"/>
          </w:tcPr>
          <w:p w:rsidR="00DE4C8B" w:rsidRPr="00DE4C8B" w:rsidRDefault="00DE4C8B" w:rsidP="00DE4C8B">
            <w:pPr>
              <w:rPr>
                <w:rFonts w:ascii="標楷體" w:eastAsia="標楷體" w:hAnsi="標楷體"/>
              </w:rPr>
            </w:pPr>
            <w:r w:rsidRPr="00DE4C8B">
              <w:rPr>
                <w:rFonts w:ascii="標楷體" w:eastAsia="標楷體" w:hAnsi="標楷體" w:hint="eastAsia"/>
              </w:rPr>
              <w:lastRenderedPageBreak/>
              <w:t>第三十三條</w:t>
            </w:r>
          </w:p>
          <w:p w:rsidR="00DE4C8B" w:rsidRPr="00DE4C8B" w:rsidRDefault="00DE4C8B" w:rsidP="00DE4C8B">
            <w:pPr>
              <w:rPr>
                <w:rFonts w:ascii="標楷體" w:eastAsia="標楷體" w:hAnsi="標楷體"/>
                <w:szCs w:val="32"/>
              </w:rPr>
            </w:pPr>
            <w:r w:rsidRPr="00DE4C8B">
              <w:rPr>
                <w:rFonts w:ascii="標楷體" w:eastAsia="標楷體" w:hAnsi="標楷體" w:hint="eastAsia"/>
                <w:szCs w:val="32"/>
              </w:rPr>
              <w:t>使用本市立各項殯葬設施應繳納規費。但有下列情形之一者，得申請減免：</w:t>
            </w:r>
          </w:p>
          <w:p w:rsidR="00DE4C8B" w:rsidRPr="00DE4C8B" w:rsidRDefault="00DE4C8B" w:rsidP="00DE4C8B">
            <w:pPr>
              <w:pStyle w:val="a4"/>
              <w:numPr>
                <w:ilvl w:val="0"/>
                <w:numId w:val="9"/>
              </w:numPr>
              <w:ind w:leftChars="0"/>
              <w:rPr>
                <w:rFonts w:ascii="標楷體" w:eastAsia="標楷體" w:hAnsi="標楷體"/>
                <w:szCs w:val="32"/>
              </w:rPr>
            </w:pPr>
            <w:r w:rsidRPr="00DE4C8B">
              <w:rPr>
                <w:rFonts w:ascii="標楷體" w:eastAsia="標楷體" w:hAnsi="標楷體" w:hint="eastAsia"/>
                <w:szCs w:val="32"/>
              </w:rPr>
              <w:t>經各級政府機關列冊各款、各類之低收入戶，使用火化場及管理單位指定骨灰(骸)納骨櫃位者免收費用，如非使用指定櫃位者減徵二分之一費用，餘殯葬設施減半收費。</w:t>
            </w:r>
          </w:p>
          <w:p w:rsidR="00DE4C8B" w:rsidRDefault="00DE4C8B" w:rsidP="00DE4C8B">
            <w:pPr>
              <w:rPr>
                <w:rFonts w:ascii="標楷體" w:eastAsia="標楷體" w:hAnsi="標楷體"/>
                <w:szCs w:val="32"/>
              </w:rPr>
            </w:pPr>
            <w:r>
              <w:rPr>
                <w:rFonts w:ascii="標楷體" w:eastAsia="標楷體" w:hAnsi="標楷體" w:hint="eastAsia"/>
                <w:szCs w:val="32"/>
              </w:rPr>
              <w:t xml:space="preserve">    </w:t>
            </w:r>
            <w:r w:rsidRPr="00DE4C8B">
              <w:rPr>
                <w:rFonts w:ascii="標楷體" w:eastAsia="標楷體" w:hAnsi="標楷體" w:hint="eastAsia"/>
                <w:szCs w:val="32"/>
              </w:rPr>
              <w:t>外縣市籍者：依收費標準加倍</w:t>
            </w:r>
          </w:p>
          <w:p w:rsidR="00DE4C8B" w:rsidRPr="00DE4C8B" w:rsidRDefault="00DE4C8B" w:rsidP="00DE4C8B">
            <w:pPr>
              <w:rPr>
                <w:rFonts w:ascii="標楷體" w:eastAsia="標楷體" w:hAnsi="標楷體"/>
                <w:szCs w:val="32"/>
              </w:rPr>
            </w:pPr>
            <w:r>
              <w:rPr>
                <w:rFonts w:ascii="標楷體" w:eastAsia="標楷體" w:hAnsi="標楷體" w:hint="eastAsia"/>
                <w:szCs w:val="32"/>
              </w:rPr>
              <w:t xml:space="preserve">    </w:t>
            </w:r>
            <w:r w:rsidRPr="00DE4C8B">
              <w:rPr>
                <w:rFonts w:ascii="標楷體" w:eastAsia="標楷體" w:hAnsi="標楷體" w:hint="eastAsia"/>
                <w:szCs w:val="32"/>
              </w:rPr>
              <w:t>收費後，再依優惠額度減徵。</w:t>
            </w:r>
          </w:p>
          <w:p w:rsidR="00DE4C8B" w:rsidRDefault="00DE4C8B" w:rsidP="00DE4C8B">
            <w:pPr>
              <w:rPr>
                <w:rFonts w:ascii="標楷體" w:eastAsia="標楷體" w:hAnsi="標楷體"/>
                <w:szCs w:val="32"/>
              </w:rPr>
            </w:pPr>
            <w:r>
              <w:rPr>
                <w:rFonts w:ascii="標楷體" w:eastAsia="標楷體" w:hAnsi="標楷體" w:hint="eastAsia"/>
                <w:szCs w:val="32"/>
              </w:rPr>
              <w:t xml:space="preserve">    </w:t>
            </w:r>
            <w:r w:rsidRPr="00DE4C8B">
              <w:rPr>
                <w:rFonts w:ascii="標楷體" w:eastAsia="標楷體" w:hAnsi="標楷體" w:hint="eastAsia"/>
                <w:szCs w:val="32"/>
              </w:rPr>
              <w:t>臺東縣縣籍者：依收費標準加</w:t>
            </w:r>
            <w:r>
              <w:rPr>
                <w:rFonts w:ascii="標楷體" w:eastAsia="標楷體" w:hAnsi="標楷體" w:hint="eastAsia"/>
                <w:szCs w:val="32"/>
              </w:rPr>
              <w:t xml:space="preserve"> </w:t>
            </w:r>
          </w:p>
          <w:p w:rsidR="00DE4C8B" w:rsidRDefault="00DE4C8B" w:rsidP="00DE4C8B">
            <w:pPr>
              <w:rPr>
                <w:rFonts w:ascii="標楷體" w:eastAsia="標楷體" w:hAnsi="標楷體"/>
                <w:szCs w:val="32"/>
              </w:rPr>
            </w:pPr>
            <w:r>
              <w:rPr>
                <w:rFonts w:ascii="標楷體" w:eastAsia="標楷體" w:hAnsi="標楷體" w:hint="eastAsia"/>
                <w:szCs w:val="32"/>
              </w:rPr>
              <w:t xml:space="preserve">    </w:t>
            </w:r>
            <w:r w:rsidRPr="00DE4C8B">
              <w:rPr>
                <w:rFonts w:ascii="標楷體" w:eastAsia="標楷體" w:hAnsi="標楷體" w:hint="eastAsia"/>
                <w:szCs w:val="32"/>
              </w:rPr>
              <w:t>徵二分之一後，再依優惠額度</w:t>
            </w:r>
          </w:p>
          <w:p w:rsidR="00DE4C8B" w:rsidRPr="00DE4C8B" w:rsidRDefault="00DE4C8B" w:rsidP="00DE4C8B">
            <w:pPr>
              <w:rPr>
                <w:rFonts w:ascii="標楷體" w:eastAsia="標楷體" w:hAnsi="標楷體"/>
                <w:szCs w:val="32"/>
              </w:rPr>
            </w:pPr>
            <w:r>
              <w:rPr>
                <w:rFonts w:ascii="標楷體" w:eastAsia="標楷體" w:hAnsi="標楷體" w:hint="eastAsia"/>
                <w:szCs w:val="32"/>
              </w:rPr>
              <w:t xml:space="preserve">    </w:t>
            </w:r>
            <w:r w:rsidRPr="00DE4C8B">
              <w:rPr>
                <w:rFonts w:ascii="標楷體" w:eastAsia="標楷體" w:hAnsi="標楷體" w:hint="eastAsia"/>
                <w:szCs w:val="32"/>
              </w:rPr>
              <w:t>減徵。</w:t>
            </w:r>
          </w:p>
          <w:p w:rsidR="00DE4C8B" w:rsidRDefault="00DE4C8B" w:rsidP="00DE4C8B">
            <w:pPr>
              <w:rPr>
                <w:rFonts w:ascii="標楷體" w:eastAsia="標楷體" w:hAnsi="標楷體"/>
                <w:szCs w:val="32"/>
              </w:rPr>
            </w:pPr>
            <w:r>
              <w:rPr>
                <w:rFonts w:ascii="標楷體" w:eastAsia="標楷體" w:hAnsi="標楷體" w:hint="eastAsia"/>
                <w:szCs w:val="32"/>
              </w:rPr>
              <w:t xml:space="preserve">    </w:t>
            </w:r>
            <w:r w:rsidRPr="00DE4C8B">
              <w:rPr>
                <w:rFonts w:ascii="標楷體" w:eastAsia="標楷體" w:hAnsi="標楷體" w:hint="eastAsia"/>
                <w:szCs w:val="32"/>
              </w:rPr>
              <w:t xml:space="preserve">本市市籍者：依收費標準額度 </w:t>
            </w:r>
          </w:p>
          <w:p w:rsidR="00300DA7" w:rsidRPr="00DE4C8B" w:rsidRDefault="00DE4C8B" w:rsidP="00DE4C8B">
            <w:pPr>
              <w:rPr>
                <w:rFonts w:ascii="標楷體" w:eastAsia="標楷體" w:hAnsi="標楷體"/>
                <w:szCs w:val="32"/>
              </w:rPr>
            </w:pPr>
            <w:r>
              <w:rPr>
                <w:rFonts w:ascii="標楷體" w:eastAsia="標楷體" w:hAnsi="標楷體" w:hint="eastAsia"/>
                <w:szCs w:val="32"/>
              </w:rPr>
              <w:t xml:space="preserve">    </w:t>
            </w:r>
            <w:r w:rsidRPr="00DE4C8B">
              <w:rPr>
                <w:rFonts w:ascii="標楷體" w:eastAsia="標楷體" w:hAnsi="標楷體" w:hint="eastAsia"/>
                <w:szCs w:val="32"/>
              </w:rPr>
              <w:t>予以減徵。</w:t>
            </w:r>
          </w:p>
          <w:p w:rsidR="00DE4C8B" w:rsidRDefault="00DE4C8B" w:rsidP="00DE4C8B">
            <w:pPr>
              <w:pStyle w:val="a4"/>
              <w:numPr>
                <w:ilvl w:val="0"/>
                <w:numId w:val="9"/>
              </w:numPr>
              <w:ind w:leftChars="0"/>
              <w:rPr>
                <w:rFonts w:ascii="標楷體" w:eastAsia="標楷體" w:hAnsi="標楷體"/>
                <w:szCs w:val="32"/>
              </w:rPr>
            </w:pPr>
            <w:r w:rsidRPr="00C7290C">
              <w:rPr>
                <w:rFonts w:ascii="標楷體" w:eastAsia="標楷體" w:hAnsi="標楷體" w:hint="eastAsia"/>
                <w:szCs w:val="32"/>
              </w:rPr>
              <w:t>本市轄內現役軍人或義警、義消、民防等人員，因公或作戰及演習死亡，經主管機關核准減免之。</w:t>
            </w:r>
          </w:p>
          <w:p w:rsidR="004A1D78" w:rsidRPr="00867A5D" w:rsidRDefault="004A1D78" w:rsidP="00867A5D">
            <w:pPr>
              <w:rPr>
                <w:rFonts w:ascii="標楷體" w:eastAsia="標楷體" w:hAnsi="標楷體"/>
                <w:szCs w:val="32"/>
              </w:rPr>
            </w:pPr>
          </w:p>
          <w:p w:rsidR="00EA66EE" w:rsidRPr="00867A5D" w:rsidRDefault="00DE4C8B" w:rsidP="00EA66EE">
            <w:pPr>
              <w:pStyle w:val="a4"/>
              <w:numPr>
                <w:ilvl w:val="0"/>
                <w:numId w:val="9"/>
              </w:numPr>
              <w:ind w:leftChars="0"/>
              <w:rPr>
                <w:rFonts w:ascii="標楷體" w:eastAsia="標楷體" w:hAnsi="標楷體"/>
                <w:szCs w:val="32"/>
              </w:rPr>
            </w:pPr>
            <w:r w:rsidRPr="00C7290C">
              <w:rPr>
                <w:rFonts w:ascii="標楷體" w:eastAsia="標楷體" w:hAnsi="標楷體" w:hint="eastAsia"/>
                <w:szCs w:val="32"/>
              </w:rPr>
              <w:t>本市無名（主）屍免收規費。</w:t>
            </w:r>
          </w:p>
          <w:p w:rsidR="00DE4C8B" w:rsidRDefault="00DE4C8B" w:rsidP="00DE4C8B">
            <w:pPr>
              <w:pStyle w:val="a4"/>
              <w:numPr>
                <w:ilvl w:val="0"/>
                <w:numId w:val="9"/>
              </w:numPr>
              <w:ind w:leftChars="0"/>
              <w:rPr>
                <w:rFonts w:ascii="標楷體" w:eastAsia="標楷體" w:hAnsi="標楷體"/>
                <w:szCs w:val="32"/>
              </w:rPr>
            </w:pPr>
            <w:r w:rsidRPr="00C7290C">
              <w:rPr>
                <w:rFonts w:ascii="標楷體" w:eastAsia="標楷體" w:hAnsi="標楷體" w:hint="eastAsia"/>
                <w:szCs w:val="32"/>
              </w:rPr>
              <w:t>外縣市民眾欲使用本市立各項殯葬設施者，依規費標準表加倍收費；本縣他鄉鎮加收二分之一規費。臺東縣民使用殯儀館內各項設施時（不含火化場、多元環保葬區</w:t>
            </w:r>
            <w:r w:rsidRPr="00C7290C">
              <w:rPr>
                <w:rFonts w:ascii="標楷體" w:eastAsia="標楷體" w:hAnsi="標楷體"/>
                <w:szCs w:val="32"/>
              </w:rPr>
              <w:t>、</w:t>
            </w:r>
            <w:r w:rsidRPr="00C7290C">
              <w:rPr>
                <w:rFonts w:ascii="標楷體" w:eastAsia="標楷體" w:hAnsi="標楷體" w:hint="eastAsia"/>
                <w:szCs w:val="32"/>
              </w:rPr>
              <w:t>土葬墓基與納骨堂位），不予加收費用。</w:t>
            </w:r>
          </w:p>
          <w:p w:rsidR="00620E53" w:rsidRDefault="00620E53" w:rsidP="00620E53">
            <w:pPr>
              <w:rPr>
                <w:rFonts w:ascii="標楷體" w:eastAsia="標楷體" w:hAnsi="標楷體"/>
                <w:szCs w:val="32"/>
              </w:rPr>
            </w:pPr>
          </w:p>
          <w:p w:rsidR="00620E53" w:rsidRDefault="00620E53" w:rsidP="00620E53">
            <w:pPr>
              <w:rPr>
                <w:rFonts w:ascii="標楷體" w:eastAsia="標楷體" w:hAnsi="標楷體"/>
                <w:szCs w:val="32"/>
              </w:rPr>
            </w:pPr>
          </w:p>
          <w:p w:rsidR="00E41354" w:rsidRPr="00620E53" w:rsidRDefault="00E41354" w:rsidP="00620E53">
            <w:pPr>
              <w:rPr>
                <w:rFonts w:ascii="標楷體" w:eastAsia="標楷體" w:hAnsi="標楷體"/>
                <w:szCs w:val="32"/>
              </w:rPr>
            </w:pPr>
          </w:p>
          <w:p w:rsidR="00DE4C8B" w:rsidRPr="00C7290C" w:rsidRDefault="00DE4C8B" w:rsidP="00DE4C8B">
            <w:pPr>
              <w:pStyle w:val="a4"/>
              <w:numPr>
                <w:ilvl w:val="0"/>
                <w:numId w:val="9"/>
              </w:numPr>
              <w:ind w:leftChars="0"/>
              <w:rPr>
                <w:rFonts w:ascii="標楷體" w:eastAsia="標楷體" w:hAnsi="標楷體"/>
                <w:szCs w:val="32"/>
              </w:rPr>
            </w:pPr>
            <w:r w:rsidRPr="00C7290C">
              <w:rPr>
                <w:rFonts w:ascii="標楷體" w:eastAsia="標楷體" w:hAnsi="標楷體" w:hint="eastAsia"/>
                <w:szCs w:val="32"/>
              </w:rPr>
              <w:t>因配合主管機關遷葬使用本市公立各項殯葬設施者，得經主管機關核准減免之。</w:t>
            </w:r>
          </w:p>
          <w:p w:rsidR="00DE4C8B" w:rsidRPr="00C7290C" w:rsidRDefault="00DE4C8B" w:rsidP="00DE4C8B">
            <w:pPr>
              <w:pStyle w:val="a4"/>
              <w:numPr>
                <w:ilvl w:val="0"/>
                <w:numId w:val="9"/>
              </w:numPr>
              <w:ind w:leftChars="0"/>
              <w:rPr>
                <w:rFonts w:ascii="標楷體" w:eastAsia="標楷體" w:hAnsi="標楷體"/>
                <w:szCs w:val="32"/>
              </w:rPr>
            </w:pPr>
            <w:r w:rsidRPr="00C7290C">
              <w:rPr>
                <w:rFonts w:ascii="標楷體" w:eastAsia="標楷體" w:hAnsi="標楷體" w:hint="eastAsia"/>
                <w:szCs w:val="32"/>
              </w:rPr>
              <w:t>現為本市市民且設籍六個月以上，其直系</w:t>
            </w:r>
            <w:r w:rsidRPr="00DE4C8B">
              <w:rPr>
                <w:rFonts w:ascii="標楷體" w:eastAsia="標楷體" w:hAnsi="標楷體" w:hint="eastAsia"/>
                <w:szCs w:val="32"/>
              </w:rPr>
              <w:t>血親、</w:t>
            </w:r>
            <w:r w:rsidRPr="00C7290C">
              <w:rPr>
                <w:rFonts w:ascii="標楷體" w:eastAsia="標楷體" w:hAnsi="標楷體" w:hint="eastAsia"/>
                <w:szCs w:val="32"/>
              </w:rPr>
              <w:t>配偶、經法定程序認定之養父母與養子女</w:t>
            </w:r>
            <w:r w:rsidRPr="00C7290C">
              <w:rPr>
                <w:rFonts w:ascii="標楷體" w:eastAsia="標楷體" w:hAnsi="標楷體" w:hint="eastAsia"/>
                <w:szCs w:val="32"/>
              </w:rPr>
              <w:lastRenderedPageBreak/>
              <w:t>比照本市市民身份繳納使用費用。</w:t>
            </w:r>
          </w:p>
          <w:p w:rsidR="00DE4C8B" w:rsidRPr="00C7290C" w:rsidRDefault="00DE4C8B" w:rsidP="00DE4C8B">
            <w:pPr>
              <w:pStyle w:val="a4"/>
              <w:numPr>
                <w:ilvl w:val="0"/>
                <w:numId w:val="9"/>
              </w:numPr>
              <w:ind w:leftChars="0"/>
              <w:rPr>
                <w:rFonts w:ascii="標楷體" w:eastAsia="標楷體" w:hAnsi="標楷體"/>
                <w:szCs w:val="32"/>
              </w:rPr>
            </w:pPr>
            <w:r w:rsidRPr="00C7290C">
              <w:rPr>
                <w:rFonts w:ascii="標楷體" w:eastAsia="標楷體" w:hAnsi="標楷體" w:hint="eastAsia"/>
                <w:szCs w:val="32"/>
              </w:rPr>
              <w:t>曾連續設籍本市四個月以上但在他鄉（鎮、市）死亡，欲返回歸宗申請使用本市各項殯葬設施能提出證明文件者，比照本市居民收費。</w:t>
            </w:r>
          </w:p>
          <w:p w:rsidR="00DE4C8B" w:rsidRPr="00DE4C8B" w:rsidRDefault="00DE4C8B" w:rsidP="00DE4C8B">
            <w:pPr>
              <w:pStyle w:val="a4"/>
              <w:numPr>
                <w:ilvl w:val="0"/>
                <w:numId w:val="9"/>
              </w:numPr>
              <w:ind w:leftChars="0"/>
              <w:rPr>
                <w:rFonts w:ascii="標楷體" w:eastAsia="標楷體" w:hAnsi="標楷體"/>
                <w:szCs w:val="32"/>
              </w:rPr>
            </w:pPr>
            <w:r w:rsidRPr="00C7290C">
              <w:rPr>
                <w:rFonts w:ascii="標楷體" w:eastAsia="標楷體" w:hAnsi="標楷體" w:hint="eastAsia"/>
                <w:szCs w:val="32"/>
              </w:rPr>
              <w:t>自本市立公墓遷葬之骨灰（骸）寄存本市納骨堂者，得</w:t>
            </w:r>
            <w:r w:rsidRPr="00DE4C8B">
              <w:rPr>
                <w:rFonts w:ascii="標楷體" w:eastAsia="標楷體" w:hAnsi="標楷體" w:hint="eastAsia"/>
                <w:szCs w:val="32"/>
              </w:rPr>
              <w:t>比照本市市民收費。</w:t>
            </w:r>
          </w:p>
          <w:p w:rsidR="00DE4C8B" w:rsidRPr="00DE4C8B" w:rsidRDefault="00DE4C8B" w:rsidP="00DE4C8B">
            <w:pPr>
              <w:pStyle w:val="a4"/>
              <w:numPr>
                <w:ilvl w:val="0"/>
                <w:numId w:val="9"/>
              </w:numPr>
              <w:ind w:leftChars="0"/>
              <w:rPr>
                <w:rFonts w:ascii="標楷體" w:eastAsia="標楷體" w:hAnsi="標楷體"/>
                <w:szCs w:val="32"/>
              </w:rPr>
            </w:pPr>
            <w:r w:rsidRPr="00DE4C8B">
              <w:rPr>
                <w:rFonts w:ascii="標楷體" w:eastAsia="標楷體" w:hAnsi="標楷體" w:hint="eastAsia"/>
                <w:szCs w:val="32"/>
              </w:rPr>
              <w:t>非低收入戶但其生活確實貧困經主管機關核准者，殯葬設施減半收費。</w:t>
            </w:r>
          </w:p>
          <w:p w:rsidR="00B756FD" w:rsidRPr="00867A5D" w:rsidRDefault="00DE4C8B" w:rsidP="008D5C24">
            <w:pPr>
              <w:pStyle w:val="a4"/>
              <w:numPr>
                <w:ilvl w:val="0"/>
                <w:numId w:val="9"/>
              </w:numPr>
              <w:ind w:leftChars="0"/>
              <w:rPr>
                <w:rFonts w:ascii="標楷體" w:eastAsia="標楷體" w:hAnsi="標楷體"/>
                <w:szCs w:val="32"/>
              </w:rPr>
            </w:pPr>
            <w:r w:rsidRPr="00DE4C8B">
              <w:rPr>
                <w:rFonts w:ascii="標楷體" w:eastAsia="標楷體" w:hAnsi="標楷體" w:hint="eastAsia"/>
                <w:szCs w:val="32"/>
              </w:rPr>
              <w:t>因檢察官偵查需要，暫不殮葬者，其遺族得檢具證明向管理單位申請待驗期間免收殯儀館屍體冷凍室之冰存費。</w:t>
            </w:r>
          </w:p>
          <w:p w:rsidR="00DE4C8B" w:rsidRPr="008D5C24" w:rsidRDefault="00DE4C8B" w:rsidP="008D5C24">
            <w:pPr>
              <w:rPr>
                <w:rFonts w:ascii="標楷體" w:eastAsia="標楷體" w:hAnsi="標楷體"/>
              </w:rPr>
            </w:pPr>
            <w:r w:rsidRPr="008D5C24">
              <w:rPr>
                <w:rFonts w:ascii="標楷體" w:eastAsia="標楷體" w:hAnsi="標楷體" w:hint="eastAsia"/>
                <w:szCs w:val="32"/>
              </w:rPr>
              <w:t>私立殯儀館、火化場、納骨堂收費標準表，應由本所報請上級主管機關備查。</w:t>
            </w:r>
          </w:p>
        </w:tc>
        <w:tc>
          <w:tcPr>
            <w:tcW w:w="3112" w:type="dxa"/>
          </w:tcPr>
          <w:p w:rsidR="00DE4C8B" w:rsidRDefault="00DE4C8B" w:rsidP="00DE4C8B">
            <w:pPr>
              <w:rPr>
                <w:rFonts w:ascii="標楷體" w:eastAsia="標楷體" w:hAnsi="標楷體"/>
              </w:rPr>
            </w:pPr>
          </w:p>
          <w:p w:rsidR="00DE4C8B" w:rsidRDefault="00DE4C8B" w:rsidP="00DE4C8B">
            <w:pPr>
              <w:rPr>
                <w:rFonts w:ascii="標楷體" w:eastAsia="標楷體" w:hAnsi="標楷體"/>
              </w:rPr>
            </w:pPr>
          </w:p>
          <w:p w:rsidR="00DE4C8B" w:rsidRDefault="00DE4C8B" w:rsidP="00DE4C8B">
            <w:pPr>
              <w:rPr>
                <w:rFonts w:ascii="標楷體" w:eastAsia="標楷體" w:hAnsi="標楷體"/>
              </w:rPr>
            </w:pPr>
          </w:p>
          <w:p w:rsidR="00DE4C8B" w:rsidRDefault="00DE4C8B" w:rsidP="00DE4C8B">
            <w:pPr>
              <w:rPr>
                <w:rFonts w:ascii="標楷體" w:eastAsia="標楷體" w:hAnsi="標楷體"/>
              </w:rPr>
            </w:pPr>
          </w:p>
          <w:p w:rsidR="00DE4C8B" w:rsidRDefault="00DE4C8B" w:rsidP="00DE4C8B">
            <w:pPr>
              <w:rPr>
                <w:rFonts w:ascii="標楷體" w:eastAsia="標楷體" w:hAnsi="標楷體"/>
              </w:rPr>
            </w:pPr>
          </w:p>
          <w:p w:rsidR="00DE4C8B" w:rsidRDefault="00DE4C8B" w:rsidP="00DE4C8B">
            <w:pPr>
              <w:rPr>
                <w:rFonts w:ascii="標楷體" w:eastAsia="標楷體" w:hAnsi="標楷體"/>
              </w:rPr>
            </w:pPr>
          </w:p>
          <w:p w:rsidR="00DE4C8B" w:rsidRDefault="00DE4C8B" w:rsidP="00DE4C8B">
            <w:pPr>
              <w:rPr>
                <w:rFonts w:ascii="標楷體" w:eastAsia="標楷體" w:hAnsi="標楷體"/>
              </w:rPr>
            </w:pPr>
          </w:p>
          <w:p w:rsidR="00DE4C8B" w:rsidRDefault="00DE4C8B" w:rsidP="00DE4C8B">
            <w:pPr>
              <w:rPr>
                <w:rFonts w:ascii="標楷體" w:eastAsia="標楷體" w:hAnsi="標楷體"/>
              </w:rPr>
            </w:pPr>
          </w:p>
          <w:p w:rsidR="00DE4C8B" w:rsidRPr="00302E6D" w:rsidRDefault="00DE4C8B" w:rsidP="00DE4C8B">
            <w:pPr>
              <w:rPr>
                <w:rFonts w:ascii="標楷體" w:eastAsia="標楷體" w:hAnsi="標楷體"/>
              </w:rPr>
            </w:pPr>
          </w:p>
          <w:p w:rsidR="00DE4C8B" w:rsidRDefault="00DE4C8B" w:rsidP="00DE4C8B">
            <w:pPr>
              <w:rPr>
                <w:rFonts w:ascii="標楷體" w:eastAsia="標楷體" w:hAnsi="標楷體"/>
              </w:rPr>
            </w:pPr>
          </w:p>
          <w:p w:rsidR="00D145B6" w:rsidRDefault="00D145B6" w:rsidP="00DE4C8B">
            <w:pPr>
              <w:rPr>
                <w:rFonts w:ascii="標楷體" w:eastAsia="標楷體" w:hAnsi="標楷體"/>
              </w:rPr>
            </w:pPr>
          </w:p>
          <w:p w:rsidR="00D145B6" w:rsidRDefault="00D145B6" w:rsidP="00DE4C8B">
            <w:pPr>
              <w:rPr>
                <w:rFonts w:ascii="標楷體" w:eastAsia="標楷體" w:hAnsi="標楷體"/>
              </w:rPr>
            </w:pPr>
          </w:p>
          <w:p w:rsidR="00D145B6" w:rsidRDefault="00D145B6" w:rsidP="00DE4C8B">
            <w:pPr>
              <w:rPr>
                <w:rFonts w:ascii="標楷體" w:eastAsia="標楷體" w:hAnsi="標楷體"/>
              </w:rPr>
            </w:pPr>
          </w:p>
          <w:p w:rsidR="008D5C24" w:rsidRDefault="008D5C24" w:rsidP="00DE4C8B">
            <w:pPr>
              <w:rPr>
                <w:rFonts w:ascii="標楷體" w:eastAsia="標楷體" w:hAnsi="標楷體"/>
              </w:rPr>
            </w:pPr>
          </w:p>
          <w:p w:rsidR="00300DA7" w:rsidRDefault="00300DA7" w:rsidP="00DE4C8B">
            <w:pPr>
              <w:rPr>
                <w:rFonts w:ascii="標楷體" w:eastAsia="標楷體" w:hAnsi="標楷體"/>
                <w:szCs w:val="32"/>
              </w:rPr>
            </w:pPr>
          </w:p>
          <w:p w:rsidR="00196BF0" w:rsidRDefault="00196BF0" w:rsidP="00DE4C8B">
            <w:pPr>
              <w:rPr>
                <w:rFonts w:ascii="標楷體" w:eastAsia="標楷體" w:hAnsi="標楷體"/>
                <w:szCs w:val="32"/>
              </w:rPr>
            </w:pPr>
          </w:p>
          <w:p w:rsidR="00196BF0" w:rsidRDefault="00196BF0" w:rsidP="00DE4C8B">
            <w:pPr>
              <w:rPr>
                <w:rFonts w:ascii="標楷體" w:eastAsia="標楷體" w:hAnsi="標楷體"/>
                <w:szCs w:val="32"/>
              </w:rPr>
            </w:pPr>
          </w:p>
          <w:p w:rsidR="00D145B6" w:rsidRPr="00A243E0" w:rsidRDefault="00A243E0" w:rsidP="00DE4C8B">
            <w:pPr>
              <w:rPr>
                <w:rFonts w:ascii="標楷體" w:eastAsia="標楷體" w:hAnsi="標楷體"/>
                <w:szCs w:val="32"/>
              </w:rPr>
            </w:pPr>
            <w:r w:rsidRPr="00A243E0">
              <w:rPr>
                <w:rFonts w:ascii="標楷體" w:eastAsia="標楷體" w:hAnsi="標楷體" w:hint="eastAsia"/>
                <w:szCs w:val="32"/>
              </w:rPr>
              <w:t>取消發生地</w:t>
            </w:r>
            <w:r>
              <w:rPr>
                <w:rFonts w:ascii="標楷體" w:eastAsia="標楷體" w:hAnsi="標楷體" w:hint="eastAsia"/>
                <w:szCs w:val="32"/>
              </w:rPr>
              <w:t>(本市轄內)</w:t>
            </w:r>
            <w:r w:rsidR="00300DA7">
              <w:rPr>
                <w:rFonts w:ascii="標楷體" w:eastAsia="標楷體" w:hAnsi="標楷體" w:hint="eastAsia"/>
                <w:szCs w:val="32"/>
              </w:rPr>
              <w:t>及戶籍</w:t>
            </w:r>
            <w:r w:rsidRPr="00A243E0">
              <w:rPr>
                <w:rFonts w:ascii="標楷體" w:eastAsia="標楷體" w:hAnsi="標楷體" w:hint="eastAsia"/>
                <w:szCs w:val="32"/>
              </w:rPr>
              <w:t>之限制</w:t>
            </w:r>
            <w:r>
              <w:rPr>
                <w:rFonts w:ascii="標楷體" w:eastAsia="標楷體" w:hAnsi="標楷體" w:hint="eastAsia"/>
                <w:szCs w:val="32"/>
              </w:rPr>
              <w:t>，</w:t>
            </w:r>
            <w:r w:rsidRPr="00A243E0">
              <w:rPr>
                <w:rFonts w:ascii="標楷體" w:eastAsia="標楷體" w:hAnsi="標楷體" w:hint="eastAsia"/>
                <w:szCs w:val="32"/>
              </w:rPr>
              <w:t>以對殉職人員</w:t>
            </w:r>
            <w:r w:rsidR="00B171D5">
              <w:rPr>
                <w:rFonts w:ascii="標楷體" w:eastAsia="標楷體" w:hAnsi="標楷體"/>
                <w:szCs w:val="32"/>
              </w:rPr>
              <w:t>在維護</w:t>
            </w:r>
            <w:r w:rsidR="00B171D5">
              <w:rPr>
                <w:rFonts w:ascii="標楷體" w:eastAsia="標楷體" w:hAnsi="標楷體" w:hint="eastAsia"/>
                <w:szCs w:val="32"/>
              </w:rPr>
              <w:t>國家</w:t>
            </w:r>
            <w:r w:rsidR="004A1D78" w:rsidRPr="00A243E0">
              <w:rPr>
                <w:rFonts w:ascii="標楷體" w:eastAsia="標楷體" w:hAnsi="標楷體"/>
                <w:szCs w:val="32"/>
              </w:rPr>
              <w:t>安全與穩定上之冒險犧牲表達敬意</w:t>
            </w:r>
            <w:r>
              <w:rPr>
                <w:rFonts w:ascii="標楷體" w:eastAsia="標楷體" w:hAnsi="標楷體" w:hint="eastAsia"/>
                <w:szCs w:val="32"/>
              </w:rPr>
              <w:t>。</w:t>
            </w:r>
          </w:p>
          <w:p w:rsidR="00D145B6" w:rsidRDefault="00D145B6" w:rsidP="00DE4C8B">
            <w:pPr>
              <w:rPr>
                <w:rFonts w:ascii="標楷體" w:eastAsia="標楷體" w:hAnsi="標楷體"/>
              </w:rPr>
            </w:pPr>
          </w:p>
          <w:p w:rsidR="00867A5D" w:rsidRDefault="00867A5D" w:rsidP="00DE4C8B">
            <w:pPr>
              <w:rPr>
                <w:rFonts w:ascii="標楷體" w:eastAsia="標楷體" w:hAnsi="標楷體"/>
              </w:rPr>
            </w:pPr>
          </w:p>
          <w:p w:rsidR="00D145B6" w:rsidRDefault="00D145B6" w:rsidP="00DE4C8B">
            <w:pPr>
              <w:rPr>
                <w:rFonts w:ascii="標楷體" w:eastAsia="標楷體" w:hAnsi="標楷體"/>
              </w:rPr>
            </w:pPr>
            <w:r>
              <w:rPr>
                <w:rFonts w:ascii="標楷體" w:eastAsia="標楷體" w:hAnsi="標楷體" w:hint="eastAsia"/>
              </w:rPr>
              <w:t>修正本款內容，</w:t>
            </w:r>
            <w:bookmarkStart w:id="0" w:name="_GoBack"/>
            <w:bookmarkEnd w:id="0"/>
            <w:r>
              <w:rPr>
                <w:rFonts w:ascii="標楷體" w:eastAsia="標楷體" w:hAnsi="標楷體" w:hint="eastAsia"/>
              </w:rPr>
              <w:t>將持有居留證之外國人納入</w:t>
            </w:r>
            <w:r w:rsidR="00620E53">
              <w:rPr>
                <w:rFonts w:ascii="標楷體" w:eastAsia="標楷體" w:hAnsi="標楷體" w:hint="eastAsia"/>
              </w:rPr>
              <w:t>減免收費標準內</w:t>
            </w:r>
            <w:r w:rsidR="00620E53" w:rsidRPr="00C7290C">
              <w:rPr>
                <w:rFonts w:ascii="標楷體" w:eastAsia="標楷體" w:hAnsi="標楷體" w:hint="eastAsia"/>
                <w:szCs w:val="32"/>
              </w:rPr>
              <w:t>。</w:t>
            </w:r>
          </w:p>
          <w:p w:rsidR="00D145B6" w:rsidRDefault="00D145B6" w:rsidP="00DE4C8B">
            <w:pPr>
              <w:rPr>
                <w:rFonts w:ascii="標楷體" w:eastAsia="標楷體" w:hAnsi="標楷體"/>
              </w:rPr>
            </w:pPr>
          </w:p>
          <w:p w:rsidR="00495825" w:rsidRDefault="00495825" w:rsidP="00DE4C8B">
            <w:pPr>
              <w:rPr>
                <w:rFonts w:ascii="標楷體" w:eastAsia="標楷體" w:hAnsi="標楷體"/>
              </w:rPr>
            </w:pPr>
          </w:p>
          <w:p w:rsidR="00E41354" w:rsidRDefault="00E41354" w:rsidP="00DE4C8B">
            <w:pPr>
              <w:rPr>
                <w:rFonts w:ascii="標楷體" w:eastAsia="標楷體" w:hAnsi="標楷體"/>
              </w:rPr>
            </w:pPr>
          </w:p>
          <w:p w:rsidR="00B21C2E" w:rsidRDefault="00B21C2E" w:rsidP="00DE4C8B">
            <w:pPr>
              <w:rPr>
                <w:rFonts w:ascii="標楷體" w:eastAsia="標楷體" w:hAnsi="標楷體"/>
              </w:rPr>
            </w:pPr>
          </w:p>
          <w:p w:rsidR="00B21C2E" w:rsidRDefault="00B21C2E" w:rsidP="00DE4C8B">
            <w:pPr>
              <w:rPr>
                <w:rFonts w:ascii="標楷體" w:eastAsia="標楷體" w:hAnsi="標楷體"/>
              </w:rPr>
            </w:pPr>
          </w:p>
          <w:p w:rsidR="00B21C2E" w:rsidRDefault="00B21C2E" w:rsidP="00DE4C8B">
            <w:pPr>
              <w:rPr>
                <w:rFonts w:ascii="標楷體" w:eastAsia="標楷體" w:hAnsi="標楷體"/>
              </w:rPr>
            </w:pPr>
          </w:p>
          <w:p w:rsidR="00B21C2E" w:rsidRDefault="00B21C2E" w:rsidP="00DE4C8B">
            <w:pPr>
              <w:rPr>
                <w:rFonts w:ascii="標楷體" w:eastAsia="標楷體" w:hAnsi="標楷體"/>
              </w:rPr>
            </w:pPr>
          </w:p>
          <w:p w:rsidR="00B21C2E" w:rsidRDefault="00B21C2E" w:rsidP="00DE4C8B">
            <w:pPr>
              <w:rPr>
                <w:rFonts w:ascii="標楷體" w:eastAsia="標楷體" w:hAnsi="標楷體"/>
              </w:rPr>
            </w:pPr>
          </w:p>
          <w:p w:rsidR="00B21C2E" w:rsidRDefault="00B21C2E" w:rsidP="00DE4C8B">
            <w:pPr>
              <w:rPr>
                <w:rFonts w:ascii="標楷體" w:eastAsia="標楷體" w:hAnsi="標楷體"/>
              </w:rPr>
            </w:pPr>
          </w:p>
          <w:p w:rsidR="00B21C2E" w:rsidRDefault="00B21C2E" w:rsidP="00DE4C8B">
            <w:pPr>
              <w:rPr>
                <w:rFonts w:ascii="標楷體" w:eastAsia="標楷體" w:hAnsi="標楷體"/>
              </w:rPr>
            </w:pPr>
          </w:p>
          <w:p w:rsidR="00B21C2E" w:rsidRPr="00B21C2E" w:rsidRDefault="00B21C2E" w:rsidP="00DE4C8B">
            <w:pPr>
              <w:rPr>
                <w:rFonts w:ascii="標楷體" w:eastAsia="標楷體" w:hAnsi="標楷體"/>
              </w:rPr>
            </w:pPr>
          </w:p>
          <w:p w:rsidR="00620E53" w:rsidRDefault="00851964" w:rsidP="00DE4C8B">
            <w:pPr>
              <w:rPr>
                <w:rFonts w:ascii="標楷體" w:eastAsia="標楷體" w:hAnsi="標楷體"/>
                <w:szCs w:val="32"/>
              </w:rPr>
            </w:pPr>
            <w:r>
              <w:rPr>
                <w:rFonts w:ascii="標楷體" w:eastAsia="標楷體" w:hAnsi="標楷體" w:hint="eastAsia"/>
              </w:rPr>
              <w:t>修正本款內容，比照</w:t>
            </w:r>
            <w:r w:rsidR="00F43063">
              <w:rPr>
                <w:rFonts w:ascii="標楷體" w:eastAsia="標楷體" w:hAnsi="標楷體" w:hint="eastAsia"/>
              </w:rPr>
              <w:t>選罷</w:t>
            </w:r>
            <w:r w:rsidR="00620E53">
              <w:rPr>
                <w:rFonts w:ascii="標楷體" w:eastAsia="標楷體" w:hAnsi="標楷體" w:hint="eastAsia"/>
              </w:rPr>
              <w:t>法</w:t>
            </w:r>
            <w:r w:rsidR="00F43063">
              <w:rPr>
                <w:rFonts w:ascii="標楷體" w:eastAsia="標楷體" w:hAnsi="標楷體" w:hint="eastAsia"/>
              </w:rPr>
              <w:t>地方性投票設籍資格</w:t>
            </w:r>
            <w:r w:rsidR="00620E53">
              <w:rPr>
                <w:rFonts w:ascii="標楷體" w:eastAsia="標楷體" w:hAnsi="標楷體" w:hint="eastAsia"/>
              </w:rPr>
              <w:t>之規定</w:t>
            </w:r>
            <w:r w:rsidR="00620E53" w:rsidRPr="00C7290C">
              <w:rPr>
                <w:rFonts w:ascii="標楷體" w:eastAsia="標楷體" w:hAnsi="標楷體" w:hint="eastAsia"/>
                <w:szCs w:val="32"/>
              </w:rPr>
              <w:t>。</w:t>
            </w:r>
          </w:p>
          <w:p w:rsidR="008D696B" w:rsidRDefault="008D696B" w:rsidP="00DE4C8B">
            <w:pPr>
              <w:rPr>
                <w:rFonts w:ascii="標楷體" w:eastAsia="標楷體" w:hAnsi="標楷體"/>
                <w:szCs w:val="32"/>
              </w:rPr>
            </w:pPr>
            <w:r>
              <w:rPr>
                <w:rFonts w:ascii="標楷體" w:eastAsia="標楷體" w:hAnsi="標楷體" w:hint="eastAsia"/>
                <w:szCs w:val="32"/>
              </w:rPr>
              <w:lastRenderedPageBreak/>
              <w:t>限制直系血親親等數，避免無限上綱</w:t>
            </w:r>
            <w:r w:rsidR="00F43063">
              <w:rPr>
                <w:rFonts w:ascii="標楷體" w:eastAsia="標楷體" w:hAnsi="標楷體" w:hint="eastAsia"/>
                <w:szCs w:val="32"/>
              </w:rPr>
              <w:t>舉證困難</w:t>
            </w:r>
            <w:r w:rsidRPr="00C7290C">
              <w:rPr>
                <w:rFonts w:ascii="標楷體" w:eastAsia="標楷體" w:hAnsi="標楷體" w:hint="eastAsia"/>
                <w:szCs w:val="32"/>
              </w:rPr>
              <w:t>。</w:t>
            </w:r>
          </w:p>
          <w:p w:rsidR="00196BF0" w:rsidRDefault="00196BF0" w:rsidP="00DE4C8B">
            <w:pPr>
              <w:rPr>
                <w:rFonts w:ascii="標楷體" w:eastAsia="標楷體" w:hAnsi="標楷體"/>
                <w:szCs w:val="32"/>
              </w:rPr>
            </w:pPr>
          </w:p>
          <w:p w:rsidR="00196BF0" w:rsidRDefault="00196BF0" w:rsidP="00DE4C8B">
            <w:pPr>
              <w:rPr>
                <w:rFonts w:ascii="標楷體" w:eastAsia="標楷體" w:hAnsi="標楷體"/>
                <w:szCs w:val="32"/>
              </w:rPr>
            </w:pPr>
          </w:p>
          <w:p w:rsidR="00196BF0" w:rsidRDefault="00196BF0" w:rsidP="00DE4C8B">
            <w:pPr>
              <w:rPr>
                <w:rFonts w:ascii="標楷體" w:eastAsia="標楷體" w:hAnsi="標楷體"/>
                <w:szCs w:val="32"/>
              </w:rPr>
            </w:pPr>
          </w:p>
          <w:p w:rsidR="00196BF0" w:rsidRDefault="00196BF0" w:rsidP="00DE4C8B">
            <w:pPr>
              <w:rPr>
                <w:rFonts w:ascii="標楷體" w:eastAsia="標楷體" w:hAnsi="標楷體"/>
                <w:szCs w:val="32"/>
              </w:rPr>
            </w:pPr>
          </w:p>
          <w:p w:rsidR="00196BF0" w:rsidRDefault="00196BF0" w:rsidP="00DE4C8B">
            <w:pPr>
              <w:rPr>
                <w:rFonts w:ascii="標楷體" w:eastAsia="標楷體" w:hAnsi="標楷體"/>
                <w:szCs w:val="32"/>
              </w:rPr>
            </w:pPr>
          </w:p>
          <w:p w:rsidR="00196BF0" w:rsidRDefault="00196BF0" w:rsidP="00DE4C8B">
            <w:pPr>
              <w:rPr>
                <w:rFonts w:ascii="標楷體" w:eastAsia="標楷體" w:hAnsi="標楷體"/>
                <w:szCs w:val="32"/>
              </w:rPr>
            </w:pPr>
          </w:p>
          <w:p w:rsidR="00196BF0" w:rsidRDefault="00196BF0" w:rsidP="00DE4C8B">
            <w:pPr>
              <w:rPr>
                <w:rFonts w:ascii="標楷體" w:eastAsia="標楷體" w:hAnsi="標楷體"/>
                <w:szCs w:val="32"/>
              </w:rPr>
            </w:pPr>
          </w:p>
          <w:p w:rsidR="00196BF0" w:rsidRDefault="00196BF0" w:rsidP="00DE4C8B">
            <w:pPr>
              <w:rPr>
                <w:rFonts w:ascii="標楷體" w:eastAsia="標楷體" w:hAnsi="標楷體"/>
                <w:szCs w:val="32"/>
              </w:rPr>
            </w:pPr>
          </w:p>
          <w:p w:rsidR="00196BF0" w:rsidRDefault="00196BF0" w:rsidP="00DE4C8B">
            <w:pPr>
              <w:rPr>
                <w:rFonts w:ascii="標楷體" w:eastAsia="標楷體" w:hAnsi="標楷體"/>
                <w:szCs w:val="32"/>
              </w:rPr>
            </w:pPr>
          </w:p>
          <w:p w:rsidR="00196BF0" w:rsidRDefault="00196BF0" w:rsidP="00DE4C8B">
            <w:pPr>
              <w:rPr>
                <w:rFonts w:ascii="標楷體" w:eastAsia="標楷體" w:hAnsi="標楷體"/>
                <w:szCs w:val="32"/>
              </w:rPr>
            </w:pPr>
          </w:p>
          <w:p w:rsidR="00196BF0" w:rsidRDefault="00196BF0" w:rsidP="00DE4C8B">
            <w:pPr>
              <w:rPr>
                <w:rFonts w:ascii="標楷體" w:eastAsia="標楷體" w:hAnsi="標楷體"/>
                <w:szCs w:val="32"/>
              </w:rPr>
            </w:pPr>
          </w:p>
          <w:p w:rsidR="00196BF0" w:rsidRDefault="00196BF0" w:rsidP="00DE4C8B">
            <w:pPr>
              <w:rPr>
                <w:rFonts w:ascii="標楷體" w:eastAsia="標楷體" w:hAnsi="標楷體"/>
                <w:szCs w:val="32"/>
              </w:rPr>
            </w:pPr>
          </w:p>
          <w:p w:rsidR="00196BF0" w:rsidRDefault="00196BF0" w:rsidP="00DE4C8B">
            <w:pPr>
              <w:rPr>
                <w:rFonts w:ascii="標楷體" w:eastAsia="標楷體" w:hAnsi="標楷體"/>
                <w:szCs w:val="32"/>
              </w:rPr>
            </w:pPr>
          </w:p>
          <w:p w:rsidR="00196BF0" w:rsidRDefault="00196BF0" w:rsidP="00DE4C8B">
            <w:pPr>
              <w:rPr>
                <w:rFonts w:ascii="標楷體" w:eastAsia="標楷體" w:hAnsi="標楷體"/>
                <w:szCs w:val="32"/>
              </w:rPr>
            </w:pPr>
          </w:p>
          <w:p w:rsidR="00196BF0" w:rsidRDefault="00196BF0" w:rsidP="00DE4C8B">
            <w:pPr>
              <w:rPr>
                <w:rFonts w:ascii="標楷體" w:eastAsia="標楷體" w:hAnsi="標楷體"/>
                <w:szCs w:val="32"/>
              </w:rPr>
            </w:pPr>
          </w:p>
          <w:p w:rsidR="00196BF0" w:rsidRDefault="00196BF0" w:rsidP="00DE4C8B">
            <w:pPr>
              <w:rPr>
                <w:rFonts w:ascii="標楷體" w:eastAsia="標楷體" w:hAnsi="標楷體"/>
              </w:rPr>
            </w:pPr>
          </w:p>
        </w:tc>
      </w:tr>
    </w:tbl>
    <w:p w:rsidR="001A43EB" w:rsidRDefault="001A43EB">
      <w:pPr>
        <w:rPr>
          <w:rFonts w:ascii="標楷體" w:eastAsia="標楷體" w:hAnsi="標楷體"/>
        </w:rPr>
      </w:pPr>
    </w:p>
    <w:p w:rsidR="002B5338" w:rsidRDefault="002B5338">
      <w:pPr>
        <w:rPr>
          <w:rFonts w:ascii="標楷體" w:eastAsia="標楷體" w:hAnsi="標楷體"/>
        </w:rPr>
      </w:pPr>
    </w:p>
    <w:p w:rsidR="002B5338" w:rsidRPr="001A43EB" w:rsidRDefault="002B5338">
      <w:pPr>
        <w:rPr>
          <w:rFonts w:ascii="標楷體" w:eastAsia="標楷體" w:hAnsi="標楷體"/>
        </w:rPr>
      </w:pPr>
    </w:p>
    <w:sectPr w:rsidR="002B5338" w:rsidRPr="001A43EB" w:rsidSect="001A43EB">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1C0" w:rsidRDefault="000051C0" w:rsidP="003D107C">
      <w:r>
        <w:separator/>
      </w:r>
    </w:p>
  </w:endnote>
  <w:endnote w:type="continuationSeparator" w:id="0">
    <w:p w:rsidR="000051C0" w:rsidRDefault="000051C0" w:rsidP="003D1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1C0" w:rsidRDefault="000051C0" w:rsidP="003D107C">
      <w:r>
        <w:separator/>
      </w:r>
    </w:p>
  </w:footnote>
  <w:footnote w:type="continuationSeparator" w:id="0">
    <w:p w:rsidR="000051C0" w:rsidRDefault="000051C0" w:rsidP="003D10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94A07"/>
    <w:multiLevelType w:val="hybridMultilevel"/>
    <w:tmpl w:val="107E278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8E377D"/>
    <w:multiLevelType w:val="hybridMultilevel"/>
    <w:tmpl w:val="5C5EF2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0F128E"/>
    <w:multiLevelType w:val="hybridMultilevel"/>
    <w:tmpl w:val="107E278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6AD5559"/>
    <w:multiLevelType w:val="hybridMultilevel"/>
    <w:tmpl w:val="744ACF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89858C5"/>
    <w:multiLevelType w:val="hybridMultilevel"/>
    <w:tmpl w:val="15E66F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D2154A3"/>
    <w:multiLevelType w:val="hybridMultilevel"/>
    <w:tmpl w:val="8E0E13F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1E93C23"/>
    <w:multiLevelType w:val="hybridMultilevel"/>
    <w:tmpl w:val="B0C61936"/>
    <w:lvl w:ilvl="0" w:tplc="238281A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6157197"/>
    <w:multiLevelType w:val="hybridMultilevel"/>
    <w:tmpl w:val="2E447012"/>
    <w:lvl w:ilvl="0" w:tplc="D1901B16">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503524B"/>
    <w:multiLevelType w:val="hybridMultilevel"/>
    <w:tmpl w:val="8242A268"/>
    <w:lvl w:ilvl="0" w:tplc="04090015">
      <w:start w:val="1"/>
      <w:numFmt w:val="taiwaneseCountingThousand"/>
      <w:lvlText w:val="%1、"/>
      <w:lvlJc w:val="left"/>
      <w:pPr>
        <w:ind w:left="480" w:hanging="480"/>
      </w:pPr>
    </w:lvl>
    <w:lvl w:ilvl="1" w:tplc="E5C0B0F4">
      <w:start w:val="1"/>
      <w:numFmt w:val="ideographTraditional"/>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
  </w:num>
  <w:num w:numId="3">
    <w:abstractNumId w:val="1"/>
  </w:num>
  <w:num w:numId="4">
    <w:abstractNumId w:val="6"/>
  </w:num>
  <w:num w:numId="5">
    <w:abstractNumId w:val="7"/>
  </w:num>
  <w:num w:numId="6">
    <w:abstractNumId w:val="4"/>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0C7"/>
    <w:rsid w:val="000051C0"/>
    <w:rsid w:val="000240C2"/>
    <w:rsid w:val="000841BB"/>
    <w:rsid w:val="0008682F"/>
    <w:rsid w:val="000E0A9C"/>
    <w:rsid w:val="00144DA5"/>
    <w:rsid w:val="00147742"/>
    <w:rsid w:val="00162116"/>
    <w:rsid w:val="00184AB0"/>
    <w:rsid w:val="00196BF0"/>
    <w:rsid w:val="001A02A7"/>
    <w:rsid w:val="001A43EB"/>
    <w:rsid w:val="00270C38"/>
    <w:rsid w:val="00271E7F"/>
    <w:rsid w:val="00276C5A"/>
    <w:rsid w:val="00286B65"/>
    <w:rsid w:val="002A0CE2"/>
    <w:rsid w:val="002A49A3"/>
    <w:rsid w:val="002B5338"/>
    <w:rsid w:val="002E0ED4"/>
    <w:rsid w:val="00300DA7"/>
    <w:rsid w:val="00302E6D"/>
    <w:rsid w:val="00304D74"/>
    <w:rsid w:val="00304F66"/>
    <w:rsid w:val="00315FED"/>
    <w:rsid w:val="003602CB"/>
    <w:rsid w:val="003D107C"/>
    <w:rsid w:val="003F25CF"/>
    <w:rsid w:val="003F3EEF"/>
    <w:rsid w:val="003F79F0"/>
    <w:rsid w:val="00421935"/>
    <w:rsid w:val="00444662"/>
    <w:rsid w:val="00495825"/>
    <w:rsid w:val="004A1D78"/>
    <w:rsid w:val="004A7BDE"/>
    <w:rsid w:val="004B6BDC"/>
    <w:rsid w:val="004C0582"/>
    <w:rsid w:val="005D4D5A"/>
    <w:rsid w:val="005E6C77"/>
    <w:rsid w:val="00604CCF"/>
    <w:rsid w:val="006108BE"/>
    <w:rsid w:val="00620E53"/>
    <w:rsid w:val="00656940"/>
    <w:rsid w:val="00662E6C"/>
    <w:rsid w:val="00686B5D"/>
    <w:rsid w:val="006C50B8"/>
    <w:rsid w:val="00747815"/>
    <w:rsid w:val="00782CD3"/>
    <w:rsid w:val="0079098B"/>
    <w:rsid w:val="007A572D"/>
    <w:rsid w:val="007F3224"/>
    <w:rsid w:val="00806F7D"/>
    <w:rsid w:val="0082044B"/>
    <w:rsid w:val="00830E35"/>
    <w:rsid w:val="00851964"/>
    <w:rsid w:val="00866D9A"/>
    <w:rsid w:val="00867A5D"/>
    <w:rsid w:val="00871D5B"/>
    <w:rsid w:val="008840C7"/>
    <w:rsid w:val="00891B03"/>
    <w:rsid w:val="008D26EB"/>
    <w:rsid w:val="008D497A"/>
    <w:rsid w:val="008D5C24"/>
    <w:rsid w:val="008D696B"/>
    <w:rsid w:val="008E3E8E"/>
    <w:rsid w:val="008E4838"/>
    <w:rsid w:val="008E5F54"/>
    <w:rsid w:val="00900FB5"/>
    <w:rsid w:val="00917CD0"/>
    <w:rsid w:val="00920AF1"/>
    <w:rsid w:val="00935D16"/>
    <w:rsid w:val="00942E39"/>
    <w:rsid w:val="0096542E"/>
    <w:rsid w:val="009B394F"/>
    <w:rsid w:val="009B5E24"/>
    <w:rsid w:val="009C27F3"/>
    <w:rsid w:val="00A243E0"/>
    <w:rsid w:val="00A402C5"/>
    <w:rsid w:val="00A80531"/>
    <w:rsid w:val="00AE7276"/>
    <w:rsid w:val="00B171D5"/>
    <w:rsid w:val="00B21C2E"/>
    <w:rsid w:val="00B23838"/>
    <w:rsid w:val="00B756FD"/>
    <w:rsid w:val="00BA0A0E"/>
    <w:rsid w:val="00BA5A75"/>
    <w:rsid w:val="00BF2733"/>
    <w:rsid w:val="00BF7F62"/>
    <w:rsid w:val="00C24C7A"/>
    <w:rsid w:val="00C358A3"/>
    <w:rsid w:val="00C37856"/>
    <w:rsid w:val="00C7290C"/>
    <w:rsid w:val="00C94D09"/>
    <w:rsid w:val="00CA2204"/>
    <w:rsid w:val="00D145B6"/>
    <w:rsid w:val="00D76470"/>
    <w:rsid w:val="00DE4C8B"/>
    <w:rsid w:val="00E24BBD"/>
    <w:rsid w:val="00E41354"/>
    <w:rsid w:val="00E75328"/>
    <w:rsid w:val="00EA66EE"/>
    <w:rsid w:val="00ED349A"/>
    <w:rsid w:val="00F43063"/>
    <w:rsid w:val="00F55682"/>
    <w:rsid w:val="00FC1D19"/>
    <w:rsid w:val="00FF349F"/>
    <w:rsid w:val="00FF3D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C867D"/>
  <w15:chartTrackingRefBased/>
  <w15:docId w15:val="{E134F7A2-BC27-4737-862D-42D1D684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4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04D74"/>
    <w:pPr>
      <w:ind w:leftChars="200" w:left="480"/>
    </w:pPr>
  </w:style>
  <w:style w:type="paragraph" w:styleId="a5">
    <w:name w:val="header"/>
    <w:basedOn w:val="a"/>
    <w:link w:val="a6"/>
    <w:uiPriority w:val="99"/>
    <w:unhideWhenUsed/>
    <w:rsid w:val="003D107C"/>
    <w:pPr>
      <w:tabs>
        <w:tab w:val="center" w:pos="4153"/>
        <w:tab w:val="right" w:pos="8306"/>
      </w:tabs>
      <w:snapToGrid w:val="0"/>
    </w:pPr>
    <w:rPr>
      <w:sz w:val="20"/>
      <w:szCs w:val="20"/>
    </w:rPr>
  </w:style>
  <w:style w:type="character" w:customStyle="1" w:styleId="a6">
    <w:name w:val="頁首 字元"/>
    <w:basedOn w:val="a0"/>
    <w:link w:val="a5"/>
    <w:uiPriority w:val="99"/>
    <w:rsid w:val="003D107C"/>
    <w:rPr>
      <w:sz w:val="20"/>
      <w:szCs w:val="20"/>
    </w:rPr>
  </w:style>
  <w:style w:type="paragraph" w:styleId="a7">
    <w:name w:val="footer"/>
    <w:basedOn w:val="a"/>
    <w:link w:val="a8"/>
    <w:uiPriority w:val="99"/>
    <w:unhideWhenUsed/>
    <w:rsid w:val="003D107C"/>
    <w:pPr>
      <w:tabs>
        <w:tab w:val="center" w:pos="4153"/>
        <w:tab w:val="right" w:pos="8306"/>
      </w:tabs>
      <w:snapToGrid w:val="0"/>
    </w:pPr>
    <w:rPr>
      <w:sz w:val="20"/>
      <w:szCs w:val="20"/>
    </w:rPr>
  </w:style>
  <w:style w:type="character" w:customStyle="1" w:styleId="a8">
    <w:name w:val="頁尾 字元"/>
    <w:basedOn w:val="a0"/>
    <w:link w:val="a7"/>
    <w:uiPriority w:val="99"/>
    <w:rsid w:val="003D107C"/>
    <w:rPr>
      <w:sz w:val="20"/>
      <w:szCs w:val="20"/>
    </w:rPr>
  </w:style>
  <w:style w:type="paragraph" w:styleId="a9">
    <w:name w:val="Balloon Text"/>
    <w:basedOn w:val="a"/>
    <w:link w:val="aa"/>
    <w:uiPriority w:val="99"/>
    <w:semiHidden/>
    <w:unhideWhenUsed/>
    <w:rsid w:val="00270C3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70C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869B0-83F2-4369-B087-9B172E8C9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2019-11-18T07:40:00Z</cp:lastPrinted>
  <dcterms:created xsi:type="dcterms:W3CDTF">2021-04-22T06:39:00Z</dcterms:created>
  <dcterms:modified xsi:type="dcterms:W3CDTF">2021-10-07T02:26:00Z</dcterms:modified>
</cp:coreProperties>
</file>