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D9" w:rsidRPr="00784B9E" w:rsidRDefault="003C1CFA" w:rsidP="000E2AD9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84B9E">
        <w:rPr>
          <w:rFonts w:ascii="標楷體" w:eastAsia="標楷體" w:hAnsi="標楷體" w:hint="eastAsia"/>
          <w:b/>
          <w:sz w:val="32"/>
          <w:szCs w:val="32"/>
        </w:rPr>
        <w:t>南投縣集集鎮殯葬設施管理自治條例</w:t>
      </w:r>
    </w:p>
    <w:p w:rsidR="000E2AD9" w:rsidRPr="00784B9E" w:rsidRDefault="000E2AD9" w:rsidP="000E2AD9">
      <w:pPr>
        <w:spacing w:line="400" w:lineRule="exact"/>
        <w:jc w:val="center"/>
        <w:rPr>
          <w:rFonts w:eastAsia="標楷體"/>
          <w:b/>
          <w:sz w:val="32"/>
          <w:szCs w:val="32"/>
          <w:shd w:val="clear" w:color="auto" w:fill="FFFFFF"/>
        </w:rPr>
      </w:pPr>
      <w:r w:rsidRPr="00784B9E">
        <w:rPr>
          <w:rFonts w:eastAsia="標楷體" w:hint="eastAsia"/>
          <w:b/>
          <w:sz w:val="32"/>
          <w:szCs w:val="32"/>
          <w:shd w:val="clear" w:color="auto" w:fill="FFFFFF"/>
        </w:rPr>
        <w:t>部分條文修正對照表</w:t>
      </w:r>
    </w:p>
    <w:p w:rsidR="000E2AD9" w:rsidRPr="00D47DAD" w:rsidRDefault="000E2AD9" w:rsidP="000E2AD9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787"/>
        <w:gridCol w:w="2787"/>
        <w:gridCol w:w="2788"/>
      </w:tblGrid>
      <w:tr w:rsidR="00FD7BB0" w:rsidRPr="00C03731" w:rsidTr="008227FF">
        <w:tc>
          <w:tcPr>
            <w:tcW w:w="2787" w:type="dxa"/>
          </w:tcPr>
          <w:p w:rsidR="00F413F0" w:rsidRPr="00C03731" w:rsidRDefault="00F413F0" w:rsidP="008227FF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03731">
              <w:rPr>
                <w:rFonts w:ascii="標楷體" w:eastAsia="標楷體" w:hAnsi="標楷體" w:hint="eastAsia"/>
                <w:sz w:val="24"/>
              </w:rPr>
              <w:t>修正規定</w:t>
            </w:r>
          </w:p>
        </w:tc>
        <w:tc>
          <w:tcPr>
            <w:tcW w:w="2787" w:type="dxa"/>
          </w:tcPr>
          <w:p w:rsidR="00F413F0" w:rsidRPr="00C03731" w:rsidRDefault="00F413F0" w:rsidP="008227FF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03731">
              <w:rPr>
                <w:rFonts w:ascii="標楷體" w:eastAsia="標楷體" w:hAnsi="標楷體" w:hint="eastAsia"/>
                <w:sz w:val="24"/>
              </w:rPr>
              <w:t>現行規定</w:t>
            </w:r>
          </w:p>
        </w:tc>
        <w:tc>
          <w:tcPr>
            <w:tcW w:w="2788" w:type="dxa"/>
          </w:tcPr>
          <w:p w:rsidR="00F413F0" w:rsidRPr="00C03731" w:rsidRDefault="00F413F0" w:rsidP="008227FF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C03731">
              <w:rPr>
                <w:rFonts w:ascii="標楷體" w:eastAsia="標楷體" w:hAnsi="標楷體" w:hint="eastAsia"/>
                <w:sz w:val="24"/>
              </w:rPr>
              <w:t>說明</w:t>
            </w:r>
          </w:p>
        </w:tc>
      </w:tr>
      <w:tr w:rsidR="00FD7BB0" w:rsidRPr="00C03731" w:rsidTr="008227FF">
        <w:tc>
          <w:tcPr>
            <w:tcW w:w="2787" w:type="dxa"/>
          </w:tcPr>
          <w:p w:rsidR="009F5AA2" w:rsidRPr="009F5AA2" w:rsidRDefault="009F5AA2" w:rsidP="005218A8">
            <w:pPr>
              <w:snapToGrid w:val="0"/>
              <w:spacing w:line="380" w:lineRule="exact"/>
              <w:rPr>
                <w:rFonts w:ascii="標楷體" w:eastAsia="標楷體" w:hAnsi="標楷體"/>
                <w:sz w:val="24"/>
              </w:rPr>
            </w:pPr>
            <w:r w:rsidRPr="009F5AA2">
              <w:rPr>
                <w:rFonts w:ascii="標楷體" w:eastAsia="標楷體" w:hAnsi="標楷體" w:hint="eastAsia"/>
                <w:sz w:val="24"/>
              </w:rPr>
              <w:t>第一條</w:t>
            </w:r>
          </w:p>
          <w:p w:rsidR="00C976CF" w:rsidRPr="00007169" w:rsidRDefault="009F5AA2" w:rsidP="005218A8">
            <w:pPr>
              <w:snapToGrid w:val="0"/>
              <w:spacing w:line="380" w:lineRule="exact"/>
              <w:rPr>
                <w:rFonts w:ascii="標楷體" w:eastAsia="標楷體" w:hAnsi="標楷體"/>
                <w:sz w:val="24"/>
              </w:rPr>
            </w:pPr>
            <w:r w:rsidRPr="009F5AA2">
              <w:rPr>
                <w:rFonts w:ascii="標楷體" w:eastAsia="標楷體" w:hAnsi="標楷體" w:hint="eastAsia"/>
                <w:sz w:val="24"/>
              </w:rPr>
              <w:t>本自治條例參照殯葬管理條例及南投縣殯葬管理自治條例</w:t>
            </w:r>
            <w:r w:rsidRPr="009F5AA2">
              <w:rPr>
                <w:rFonts w:ascii="標楷體" w:eastAsia="標楷體" w:hAnsi="標楷體" w:hint="eastAsia"/>
                <w:color w:val="FF0000"/>
                <w:sz w:val="24"/>
                <w:u w:val="single"/>
              </w:rPr>
              <w:t>制</w:t>
            </w:r>
            <w:r w:rsidRPr="009F5AA2">
              <w:rPr>
                <w:rFonts w:ascii="標楷體" w:eastAsia="標楷體" w:hAnsi="標楷體" w:hint="eastAsia"/>
                <w:sz w:val="24"/>
              </w:rPr>
              <w:t>定之。</w:t>
            </w:r>
          </w:p>
        </w:tc>
        <w:tc>
          <w:tcPr>
            <w:tcW w:w="2787" w:type="dxa"/>
          </w:tcPr>
          <w:p w:rsidR="009F5AA2" w:rsidRPr="009F5AA2" w:rsidRDefault="009F5AA2" w:rsidP="009F5AA2">
            <w:pPr>
              <w:snapToGrid w:val="0"/>
              <w:spacing w:line="380" w:lineRule="exact"/>
              <w:rPr>
                <w:rFonts w:ascii="標楷體" w:eastAsia="標楷體" w:hAnsi="標楷體"/>
                <w:sz w:val="24"/>
              </w:rPr>
            </w:pPr>
            <w:r w:rsidRPr="009F5AA2">
              <w:rPr>
                <w:rFonts w:ascii="標楷體" w:eastAsia="標楷體" w:hAnsi="標楷體" w:hint="eastAsia"/>
                <w:sz w:val="24"/>
              </w:rPr>
              <w:t>第一條</w:t>
            </w:r>
          </w:p>
          <w:p w:rsidR="005218A8" w:rsidRPr="005218A8" w:rsidRDefault="009F5AA2" w:rsidP="009F5AA2">
            <w:pPr>
              <w:snapToGrid w:val="0"/>
              <w:spacing w:line="380" w:lineRule="exact"/>
              <w:rPr>
                <w:rFonts w:eastAsia="標楷體"/>
                <w:sz w:val="24"/>
                <w:u w:val="single"/>
                <w:shd w:val="clear" w:color="auto" w:fill="FFFFFF"/>
              </w:rPr>
            </w:pPr>
            <w:r w:rsidRPr="009F5AA2">
              <w:rPr>
                <w:rFonts w:ascii="標楷體" w:eastAsia="標楷體" w:hAnsi="標楷體" w:hint="eastAsia"/>
                <w:sz w:val="24"/>
              </w:rPr>
              <w:t>本自治條例參照殯葬管理條例及南投縣殯葬管理自治條</w:t>
            </w:r>
            <w:r w:rsidRPr="009F5AA2">
              <w:rPr>
                <w:rFonts w:ascii="標楷體" w:eastAsia="標楷體" w:hAnsi="標楷體" w:hint="eastAsia"/>
                <w:color w:val="000000" w:themeColor="text1"/>
                <w:sz w:val="24"/>
              </w:rPr>
              <w:t>例訂定</w:t>
            </w:r>
            <w:r w:rsidRPr="009F5AA2">
              <w:rPr>
                <w:rFonts w:ascii="標楷體" w:eastAsia="標楷體" w:hAnsi="標楷體" w:hint="eastAsia"/>
                <w:sz w:val="24"/>
              </w:rPr>
              <w:t>之。</w:t>
            </w:r>
          </w:p>
        </w:tc>
        <w:tc>
          <w:tcPr>
            <w:tcW w:w="2788" w:type="dxa"/>
          </w:tcPr>
          <w:p w:rsidR="00C976CF" w:rsidRPr="009F5AA2" w:rsidRDefault="009F5AA2" w:rsidP="009F5AA2">
            <w:pPr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縣府建議文字修正，將訂定改為「制」定。</w:t>
            </w:r>
          </w:p>
        </w:tc>
      </w:tr>
      <w:tr w:rsidR="00FD7BB0" w:rsidRPr="00C03731" w:rsidTr="008227FF">
        <w:tc>
          <w:tcPr>
            <w:tcW w:w="2787" w:type="dxa"/>
          </w:tcPr>
          <w:p w:rsidR="002C4649" w:rsidRDefault="002C4649" w:rsidP="002C4649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2C4649">
              <w:rPr>
                <w:rFonts w:ascii="標楷體" w:eastAsia="標楷體" w:hAnsi="標楷體" w:hint="eastAsia"/>
                <w:sz w:val="24"/>
              </w:rPr>
              <w:t>第二條之</w:t>
            </w:r>
            <w:proofErr w:type="gramStart"/>
            <w:r w:rsidRPr="002C4649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2C4649">
              <w:rPr>
                <w:rFonts w:ascii="標楷體" w:eastAsia="標楷體" w:hAnsi="標楷體" w:hint="eastAsia"/>
                <w:sz w:val="24"/>
              </w:rPr>
              <w:t xml:space="preserve">    </w:t>
            </w:r>
          </w:p>
          <w:p w:rsidR="002C4649" w:rsidRPr="002C4649" w:rsidRDefault="002C4649" w:rsidP="002C4649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2C4649">
              <w:rPr>
                <w:rFonts w:ascii="標楷體" w:eastAsia="標楷體" w:hAnsi="標楷體" w:cs="新細明體" w:hint="eastAsia"/>
                <w:sz w:val="24"/>
              </w:rPr>
              <w:t>本鎮籍鎮民認定如下：</w:t>
            </w:r>
          </w:p>
          <w:p w:rsidR="002C4649" w:rsidRPr="002C4649" w:rsidRDefault="002C4649" w:rsidP="002C4649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2C4649">
              <w:rPr>
                <w:rFonts w:ascii="標楷體" w:eastAsia="標楷體" w:hAnsi="標楷體" w:cs="新細明體" w:hint="eastAsia"/>
                <w:sz w:val="24"/>
              </w:rPr>
              <w:t>一、現設籍本鎮達四個月以上。</w:t>
            </w:r>
          </w:p>
          <w:p w:rsidR="002C4649" w:rsidRPr="002C4649" w:rsidRDefault="002C4649" w:rsidP="002C4649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2C4649">
              <w:rPr>
                <w:rFonts w:ascii="標楷體" w:eastAsia="標楷體" w:hAnsi="標楷體" w:hint="eastAsia"/>
                <w:sz w:val="24"/>
              </w:rPr>
              <w:t>二、</w:t>
            </w:r>
            <w:r w:rsidRPr="002C4649">
              <w:rPr>
                <w:rFonts w:ascii="標楷體" w:eastAsia="標楷體" w:hAnsi="標楷體" w:cs="新細明體" w:hint="eastAsia"/>
                <w:sz w:val="24"/>
              </w:rPr>
              <w:t>使用者(亡者)未設籍本鎮</w:t>
            </w:r>
            <w:r w:rsidRPr="002262C6">
              <w:rPr>
                <w:rFonts w:ascii="標楷體" w:eastAsia="標楷體" w:hAnsi="標楷體" w:cs="新細明體" w:hint="eastAsia"/>
                <w:color w:val="FF0000"/>
                <w:sz w:val="24"/>
                <w:u w:val="single"/>
              </w:rPr>
              <w:t>。但</w:t>
            </w:r>
            <w:r w:rsidRPr="002C4649">
              <w:rPr>
                <w:rFonts w:ascii="標楷體" w:eastAsia="標楷體" w:hAnsi="標楷體" w:cs="新細明體" w:hint="eastAsia"/>
                <w:sz w:val="24"/>
              </w:rPr>
              <w:t>其三等親之血親親屬現設籍本鎮達四個月以上。</w:t>
            </w:r>
          </w:p>
          <w:p w:rsidR="00787E2B" w:rsidRPr="002C4649" w:rsidRDefault="002C4649" w:rsidP="002C4649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2C4649">
              <w:rPr>
                <w:rFonts w:ascii="標楷體" w:eastAsia="標楷體" w:hAnsi="標楷體" w:hint="eastAsia"/>
                <w:sz w:val="24"/>
              </w:rPr>
              <w:t>三、</w:t>
            </w:r>
            <w:proofErr w:type="gramStart"/>
            <w:r w:rsidRPr="002C4649">
              <w:rPr>
                <w:rFonts w:ascii="標楷體" w:eastAsia="標楷體" w:hAnsi="標楷體" w:cs="新細明體" w:hint="eastAsia"/>
                <w:sz w:val="24"/>
              </w:rPr>
              <w:t>曾設籍</w:t>
            </w:r>
            <w:proofErr w:type="gramEnd"/>
            <w:r w:rsidRPr="002C4649">
              <w:rPr>
                <w:rFonts w:ascii="標楷體" w:eastAsia="標楷體" w:hAnsi="標楷體" w:cs="新細明體" w:hint="eastAsia"/>
                <w:sz w:val="24"/>
              </w:rPr>
              <w:t>本鎮連續達十年以上，因故戶籍遷出本鎮，持有戶籍證明文件足以證明者。</w:t>
            </w:r>
          </w:p>
        </w:tc>
        <w:tc>
          <w:tcPr>
            <w:tcW w:w="2787" w:type="dxa"/>
          </w:tcPr>
          <w:p w:rsidR="002C4649" w:rsidRDefault="002C4649" w:rsidP="002C4649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2C4649">
              <w:rPr>
                <w:rFonts w:ascii="標楷體" w:eastAsia="標楷體" w:hAnsi="標楷體" w:hint="eastAsia"/>
                <w:sz w:val="24"/>
              </w:rPr>
              <w:t>第二條之</w:t>
            </w:r>
            <w:proofErr w:type="gramStart"/>
            <w:r w:rsidRPr="002C4649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2C4649">
              <w:rPr>
                <w:rFonts w:ascii="標楷體" w:eastAsia="標楷體" w:hAnsi="標楷體" w:hint="eastAsia"/>
                <w:sz w:val="24"/>
              </w:rPr>
              <w:t xml:space="preserve">    </w:t>
            </w:r>
          </w:p>
          <w:p w:rsidR="002C4649" w:rsidRPr="002C4649" w:rsidRDefault="002C4649" w:rsidP="002C4649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2C4649">
              <w:rPr>
                <w:rFonts w:ascii="標楷體" w:eastAsia="標楷體" w:hAnsi="標楷體" w:cs="新細明體" w:hint="eastAsia"/>
                <w:sz w:val="24"/>
              </w:rPr>
              <w:t>本鎮籍鎮民認定如下：</w:t>
            </w:r>
          </w:p>
          <w:p w:rsidR="002C4649" w:rsidRPr="002C4649" w:rsidRDefault="002C4649" w:rsidP="002C4649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2C4649">
              <w:rPr>
                <w:rFonts w:ascii="標楷體" w:eastAsia="標楷體" w:hAnsi="標楷體" w:cs="新細明體" w:hint="eastAsia"/>
                <w:sz w:val="24"/>
              </w:rPr>
              <w:t>一、現設籍本鎮達四個月以上。</w:t>
            </w:r>
          </w:p>
          <w:p w:rsidR="002C4649" w:rsidRPr="002C4649" w:rsidRDefault="002C4649" w:rsidP="002C4649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2C4649">
              <w:rPr>
                <w:rFonts w:ascii="標楷體" w:eastAsia="標楷體" w:hAnsi="標楷體" w:hint="eastAsia"/>
                <w:sz w:val="24"/>
              </w:rPr>
              <w:t>二、</w:t>
            </w:r>
            <w:r w:rsidRPr="002C4649">
              <w:rPr>
                <w:rFonts w:ascii="標楷體" w:eastAsia="標楷體" w:hAnsi="標楷體" w:cs="新細明體" w:hint="eastAsia"/>
                <w:sz w:val="24"/>
              </w:rPr>
              <w:t>使用者(亡者)未設籍本鎮</w:t>
            </w:r>
            <w:r w:rsidRPr="002C4649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，但其</w:t>
            </w:r>
            <w:r w:rsidRPr="002C4649">
              <w:rPr>
                <w:rFonts w:ascii="標楷體" w:eastAsia="標楷體" w:hAnsi="標楷體" w:cs="新細明體" w:hint="eastAsia"/>
                <w:sz w:val="24"/>
              </w:rPr>
              <w:t>三等親之血親親屬現設籍本鎮達四個月以上。</w:t>
            </w:r>
          </w:p>
          <w:p w:rsidR="002C4649" w:rsidRDefault="002C4649" w:rsidP="002C4649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2C4649">
              <w:rPr>
                <w:rFonts w:ascii="標楷體" w:eastAsia="標楷體" w:hAnsi="標楷體" w:hint="eastAsia"/>
                <w:sz w:val="24"/>
              </w:rPr>
              <w:t>三、</w:t>
            </w:r>
            <w:proofErr w:type="gramStart"/>
            <w:r w:rsidRPr="002C4649">
              <w:rPr>
                <w:rFonts w:ascii="標楷體" w:eastAsia="標楷體" w:hAnsi="標楷體" w:cs="新細明體" w:hint="eastAsia"/>
                <w:sz w:val="24"/>
              </w:rPr>
              <w:t>曾設籍</w:t>
            </w:r>
            <w:proofErr w:type="gramEnd"/>
            <w:r w:rsidRPr="002C4649">
              <w:rPr>
                <w:rFonts w:ascii="標楷體" w:eastAsia="標楷體" w:hAnsi="標楷體" w:cs="新細明體" w:hint="eastAsia"/>
                <w:sz w:val="24"/>
              </w:rPr>
              <w:t>本鎮連續達十</w:t>
            </w:r>
          </w:p>
          <w:p w:rsidR="002C4649" w:rsidRDefault="002C4649" w:rsidP="002C4649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2C4649">
              <w:rPr>
                <w:rFonts w:ascii="標楷體" w:eastAsia="標楷體" w:hAnsi="標楷體" w:cs="新細明體" w:hint="eastAsia"/>
                <w:sz w:val="24"/>
              </w:rPr>
              <w:t>年以上，因故戶籍遷出本</w:t>
            </w:r>
          </w:p>
          <w:p w:rsidR="002C4649" w:rsidRDefault="002C4649" w:rsidP="002C4649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2C4649">
              <w:rPr>
                <w:rFonts w:ascii="標楷體" w:eastAsia="標楷體" w:hAnsi="標楷體" w:cs="新細明體" w:hint="eastAsia"/>
                <w:sz w:val="24"/>
              </w:rPr>
              <w:t>鎮，持有戶籍證明文件足</w:t>
            </w:r>
          </w:p>
          <w:p w:rsidR="00787E2B" w:rsidRPr="00787E2B" w:rsidRDefault="002C4649" w:rsidP="002C4649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napToGrid w:val="0"/>
                <w:sz w:val="24"/>
              </w:rPr>
            </w:pPr>
            <w:r w:rsidRPr="002C4649">
              <w:rPr>
                <w:rFonts w:ascii="標楷體" w:eastAsia="標楷體" w:hAnsi="標楷體" w:cs="新細明體" w:hint="eastAsia"/>
                <w:sz w:val="24"/>
              </w:rPr>
              <w:t>以證明者。</w:t>
            </w:r>
          </w:p>
        </w:tc>
        <w:tc>
          <w:tcPr>
            <w:tcW w:w="2788" w:type="dxa"/>
          </w:tcPr>
          <w:p w:rsidR="00787E2B" w:rsidRPr="008B093E" w:rsidRDefault="002C4649" w:rsidP="005218A8">
            <w:pPr>
              <w:rPr>
                <w:rFonts w:ascii="標楷體" w:eastAsia="標楷體" w:hAnsi="標楷體" w:cs="Arial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參照行政院法規委員會編印之「行政機關法制作業實務」四、立法慣用語詞及標點符號：(二)有</w:t>
            </w:r>
            <w:r w:rsidR="00840BF8"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『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但書</w:t>
            </w:r>
            <w:r w:rsidR="00840BF8"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』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之條文，</w:t>
            </w:r>
            <w:r w:rsidR="00840BF8"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『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但</w:t>
            </w:r>
            <w:r w:rsidR="00840BF8"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』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書前之標點符號使用句號</w:t>
            </w:r>
            <w:r w:rsidR="00840BF8"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『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。</w:t>
            </w:r>
            <w:r w:rsidR="00840BF8"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』</w:t>
            </w:r>
          </w:p>
        </w:tc>
      </w:tr>
      <w:tr w:rsidR="00FD7BB0" w:rsidRPr="00C03731" w:rsidTr="008227FF">
        <w:tc>
          <w:tcPr>
            <w:tcW w:w="2787" w:type="dxa"/>
          </w:tcPr>
          <w:p w:rsidR="00840BF8" w:rsidRDefault="00840BF8" w:rsidP="003376F9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840BF8">
              <w:rPr>
                <w:rFonts w:ascii="標楷體" w:eastAsia="標楷體" w:hAnsi="標楷體" w:hint="eastAsia"/>
                <w:sz w:val="24"/>
              </w:rPr>
              <w:t xml:space="preserve">第七條    </w:t>
            </w:r>
          </w:p>
          <w:p w:rsidR="00840BF8" w:rsidRPr="00840BF8" w:rsidRDefault="00840BF8" w:rsidP="003376F9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公共墓地之許可費標準</w:t>
            </w:r>
          </w:p>
          <w:p w:rsidR="00840BF8" w:rsidRPr="00840BF8" w:rsidRDefault="00840BF8" w:rsidP="003376F9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如下：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一、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單棺收費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新臺幣四千元整。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二、兩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棺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以上合葬者每增加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一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棺，加收新臺幣二千元整。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三、外鄉</w:t>
            </w:r>
            <w:r w:rsidRPr="00840BF8">
              <w:rPr>
                <w:rFonts w:ascii="標楷體" w:eastAsia="標楷體" w:hAnsi="標楷體" w:cs="新細明體" w:hint="eastAsia"/>
                <w:color w:val="FF0000"/>
                <w:sz w:val="24"/>
              </w:rPr>
              <w:t>(</w:t>
            </w:r>
            <w:r w:rsidRPr="00840BF8">
              <w:rPr>
                <w:rFonts w:ascii="標楷體" w:eastAsia="標楷體" w:hAnsi="標楷體" w:cs="新細明體" w:hint="eastAsia"/>
                <w:sz w:val="24"/>
              </w:rPr>
              <w:t>鎮</w:t>
            </w:r>
            <w:r w:rsidRPr="00840BF8">
              <w:rPr>
                <w:rFonts w:ascii="標楷體" w:eastAsia="標楷體" w:hAnsi="標楷體" w:cs="新細明體" w:hint="eastAsia"/>
                <w:color w:val="FF0000"/>
                <w:sz w:val="24"/>
              </w:rPr>
              <w:t>)</w:t>
            </w:r>
            <w:r w:rsidRPr="00840BF8">
              <w:rPr>
                <w:rFonts w:ascii="標楷體" w:eastAsia="標楷體" w:hAnsi="標楷體" w:cs="新細明體" w:hint="eastAsia"/>
                <w:sz w:val="24"/>
              </w:rPr>
              <w:t>籍民眾使用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墓基依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前兩款收費標準加倍收費。</w:t>
            </w:r>
          </w:p>
          <w:p w:rsidR="00840BF8" w:rsidRPr="00840BF8" w:rsidRDefault="00840BF8" w:rsidP="003376F9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lastRenderedPageBreak/>
              <w:t>有下列情事之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一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者，繳交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相關證明文件，經本所核</w:t>
            </w:r>
          </w:p>
          <w:p w:rsidR="00840BF8" w:rsidRPr="002262C6" w:rsidRDefault="00840BF8" w:rsidP="00840BF8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  <w:u w:val="single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可後，得減免許可費</w:t>
            </w:r>
            <w:r w:rsidRPr="002262C6">
              <w:rPr>
                <w:rFonts w:ascii="標楷體" w:eastAsia="標楷體" w:hAnsi="標楷體" w:cs="新細明體" w:hint="eastAsia"/>
                <w:color w:val="FF0000"/>
                <w:sz w:val="24"/>
                <w:u w:val="single"/>
              </w:rPr>
              <w:t>。</w:t>
            </w:r>
          </w:p>
          <w:p w:rsidR="00840BF8" w:rsidRPr="00840BF8" w:rsidRDefault="00840BF8" w:rsidP="003376F9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2262C6">
              <w:rPr>
                <w:rFonts w:ascii="標楷體" w:eastAsia="標楷體" w:hAnsi="標楷體" w:cs="新細明體" w:hint="eastAsia"/>
                <w:color w:val="FF0000"/>
                <w:sz w:val="24"/>
                <w:u w:val="single"/>
              </w:rPr>
              <w:t>但</w:t>
            </w:r>
            <w:r w:rsidRPr="00840BF8">
              <w:rPr>
                <w:rFonts w:ascii="標楷體" w:eastAsia="標楷體" w:hAnsi="標楷體" w:cs="新細明體" w:hint="eastAsia"/>
                <w:sz w:val="24"/>
              </w:rPr>
              <w:t>以本所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指定墓基為</w:t>
            </w:r>
            <w:proofErr w:type="gramEnd"/>
          </w:p>
          <w:p w:rsidR="00840BF8" w:rsidRPr="00840BF8" w:rsidRDefault="00840BF8" w:rsidP="00840BF8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限，不得任意選擇：</w:t>
            </w:r>
          </w:p>
          <w:p w:rsidR="00840BF8" w:rsidRPr="00840BF8" w:rsidRDefault="002262C6" w:rsidP="00840BF8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>
              <w:rPr>
                <w:rFonts w:ascii="標楷體" w:eastAsia="標楷體" w:hAnsi="標楷體" w:cs="新細明體" w:hint="eastAsia"/>
                <w:sz w:val="24"/>
              </w:rPr>
              <w:t>一、</w:t>
            </w:r>
            <w:r w:rsidR="00840BF8" w:rsidRPr="00840BF8">
              <w:rPr>
                <w:rFonts w:ascii="標楷體" w:eastAsia="標楷體" w:hAnsi="標楷體" w:cs="新細明體" w:hint="eastAsia"/>
                <w:sz w:val="24"/>
              </w:rPr>
              <w:t>現役軍人因公或作戰及演習死亡，</w:t>
            </w:r>
            <w:r w:rsidRPr="002262C6">
              <w:rPr>
                <w:rFonts w:ascii="標楷體" w:eastAsia="標楷體" w:hAnsi="標楷體" w:cs="新細明體" w:hint="eastAsia"/>
                <w:color w:val="FF0000"/>
                <w:sz w:val="24"/>
                <w:u w:val="single"/>
              </w:rPr>
              <w:t>以及殉職或因公死亡之警察、</w:t>
            </w:r>
            <w:r w:rsidR="00840BF8" w:rsidRPr="002262C6">
              <w:rPr>
                <w:rFonts w:ascii="標楷體" w:eastAsia="標楷體" w:hAnsi="標楷體" w:cs="新細明體" w:hint="eastAsia"/>
                <w:color w:val="FF0000"/>
                <w:sz w:val="24"/>
                <w:u w:val="single"/>
              </w:rPr>
              <w:t>消防人員</w:t>
            </w:r>
            <w:r w:rsidRPr="002262C6">
              <w:rPr>
                <w:rFonts w:ascii="標楷體" w:eastAsia="標楷體" w:hAnsi="標楷體" w:cs="新細明體" w:hint="eastAsia"/>
                <w:color w:val="FF0000"/>
                <w:sz w:val="24"/>
                <w:u w:val="single"/>
              </w:rPr>
              <w:t>與民防法規定之民防人員</w:t>
            </w:r>
            <w:r w:rsidR="00840BF8" w:rsidRPr="002262C6">
              <w:rPr>
                <w:rFonts w:ascii="標楷體" w:eastAsia="標楷體" w:hAnsi="標楷體" w:cs="新細明體" w:hint="eastAsia"/>
                <w:color w:val="FF0000"/>
                <w:sz w:val="24"/>
                <w:u w:val="single"/>
              </w:rPr>
              <w:t>(含義警、義消)</w:t>
            </w:r>
            <w:r w:rsidR="00840BF8" w:rsidRPr="00840BF8">
              <w:rPr>
                <w:rFonts w:ascii="標楷體" w:eastAsia="標楷體" w:hAnsi="標楷體" w:cs="新細明體" w:hint="eastAsia"/>
                <w:sz w:val="24"/>
              </w:rPr>
              <w:t>運回埋葬者，免收各項費用。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二、低收入戶免收各項費用。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三、設籍本鎮經南投縣政府列冊有案之中低收入者，減免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許可費新臺幣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一千元。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四、於本鎮轄內死亡，無人認領之屍體，免收各項費用。</w:t>
            </w:r>
          </w:p>
          <w:p w:rsidR="00840BF8" w:rsidRPr="00840BF8" w:rsidRDefault="00840BF8" w:rsidP="003376F9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五、基地因規劃更新或變更用途時，須遷移用地之墳墓者，免收各項費用。</w:t>
            </w:r>
          </w:p>
        </w:tc>
        <w:tc>
          <w:tcPr>
            <w:tcW w:w="2787" w:type="dxa"/>
          </w:tcPr>
          <w:p w:rsidR="00840BF8" w:rsidRDefault="00840BF8" w:rsidP="00840BF8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840BF8">
              <w:rPr>
                <w:rFonts w:ascii="標楷體" w:eastAsia="標楷體" w:hAnsi="標楷體" w:hint="eastAsia"/>
                <w:sz w:val="24"/>
              </w:rPr>
              <w:lastRenderedPageBreak/>
              <w:t xml:space="preserve">第七條    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公共墓地之許可費標準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如下：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一、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單棺收費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新臺幣四千元整。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二、兩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棺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以上合葬者每增加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一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棺，加收新臺幣二千元整。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三、外鄉鎮籍民眾使用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墓基依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前兩款收費標準加倍收費。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lastRenderedPageBreak/>
              <w:t>有下列情事之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一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者，繳交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相關證明文件，經本所核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可後，得減免許可費</w:t>
            </w:r>
            <w:r w:rsidRPr="00840BF8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，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但以本所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指定墓基為</w:t>
            </w:r>
            <w:proofErr w:type="gramEnd"/>
          </w:p>
          <w:p w:rsidR="00840BF8" w:rsidRPr="00840BF8" w:rsidRDefault="00840BF8" w:rsidP="00840BF8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限，不得任意選擇：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一、設籍本鎮現役軍人因公或作戰及演習死亡，運回埋葬者，免收各項費用。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二、低收入戶免收各項費用。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三、設籍本鎮經南投縣政府列冊有案之中低收入者，減免</w:t>
            </w:r>
            <w:proofErr w:type="gramStart"/>
            <w:r w:rsidRPr="00840BF8">
              <w:rPr>
                <w:rFonts w:ascii="標楷體" w:eastAsia="標楷體" w:hAnsi="標楷體" w:cs="新細明體" w:hint="eastAsia"/>
                <w:sz w:val="24"/>
              </w:rPr>
              <w:t>許可費新臺幣</w:t>
            </w:r>
            <w:proofErr w:type="gramEnd"/>
            <w:r w:rsidRPr="00840BF8">
              <w:rPr>
                <w:rFonts w:ascii="標楷體" w:eastAsia="標楷體" w:hAnsi="標楷體" w:cs="新細明體" w:hint="eastAsia"/>
                <w:sz w:val="24"/>
              </w:rPr>
              <w:t>一千元。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四、於本鎮轄內死亡，無人認領之屍體，免收各項費用。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840BF8">
              <w:rPr>
                <w:rFonts w:ascii="標楷體" w:eastAsia="標楷體" w:hAnsi="標楷體" w:cs="新細明體" w:hint="eastAsia"/>
                <w:sz w:val="24"/>
              </w:rPr>
              <w:t>五、基地因規劃更新或變更用途時，須遷移用地之墳墓者，免收各項費用。</w:t>
            </w:r>
          </w:p>
        </w:tc>
        <w:tc>
          <w:tcPr>
            <w:tcW w:w="2788" w:type="dxa"/>
          </w:tcPr>
          <w:p w:rsidR="00840BF8" w:rsidRDefault="00840BF8" w:rsidP="005218A8">
            <w:pPr>
              <w:rPr>
                <w:rFonts w:ascii="標楷體" w:eastAsia="標楷體" w:hAnsi="標楷體" w:cs="Arial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lastRenderedPageBreak/>
              <w:t>一、參照行政院法規委員會編印之「行政機關法制作業實務」四、立法慣用語詞及標點符號：(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)語詞：將『鄉、鎮公所』改為『鄉(鎮)公所』(二)有『但書』之條文，『但』書前之標點符號使用句號『。』</w:t>
            </w:r>
          </w:p>
          <w:p w:rsidR="00840BF8" w:rsidRPr="00840BF8" w:rsidRDefault="00840BF8" w:rsidP="00840BF8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二、原</w:t>
            </w:r>
            <w:r w:rsidRPr="00840BF8">
              <w:rPr>
                <w:rFonts w:ascii="標楷體" w:eastAsia="標楷體" w:hAnsi="標楷體" w:cs="新細明體" w:hint="eastAsia"/>
                <w:sz w:val="24"/>
              </w:rPr>
              <w:t>設籍本鎮現役軍人因公或作戰及演習死亡</w:t>
            </w:r>
            <w:r>
              <w:rPr>
                <w:rFonts w:ascii="標楷體" w:eastAsia="標楷體" w:hAnsi="標楷體" w:cs="新細明體" w:hint="eastAsia"/>
                <w:sz w:val="24"/>
              </w:rPr>
              <w:t>運回埋葬者，免收各項費用，擬</w:t>
            </w:r>
            <w:r w:rsidRPr="00840BF8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增訂「殉職或因公</w:t>
            </w:r>
            <w:r w:rsidRPr="00840BF8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lastRenderedPageBreak/>
              <w:t>死亡之警察及消防人員(含義警、義消)」運回埋葬者，亦免收各項費</w:t>
            </w:r>
            <w:r w:rsidRPr="00840BF8">
              <w:rPr>
                <w:rFonts w:ascii="標楷體" w:eastAsia="標楷體" w:hAnsi="標楷體" w:cs="新細明體" w:hint="eastAsia"/>
                <w:sz w:val="24"/>
              </w:rPr>
              <w:t>用。</w:t>
            </w:r>
          </w:p>
          <w:p w:rsidR="00840BF8" w:rsidRPr="00840BF8" w:rsidRDefault="00840BF8" w:rsidP="005218A8">
            <w:pPr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</w:p>
        </w:tc>
      </w:tr>
      <w:tr w:rsidR="00FD7BB0" w:rsidRPr="00C03731" w:rsidTr="008227FF">
        <w:tc>
          <w:tcPr>
            <w:tcW w:w="2787" w:type="dxa"/>
          </w:tcPr>
          <w:p w:rsidR="00D2064E" w:rsidRPr="00D2064E" w:rsidRDefault="00D2064E" w:rsidP="00D2064E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D2064E">
              <w:rPr>
                <w:rFonts w:ascii="標楷體" w:eastAsia="標楷體" w:hAnsi="標楷體" w:hint="eastAsia"/>
                <w:sz w:val="24"/>
              </w:rPr>
              <w:lastRenderedPageBreak/>
              <w:t xml:space="preserve">第七條之二    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有下列情形之</w:t>
            </w:r>
            <w:proofErr w:type="gramStart"/>
            <w:r w:rsidRPr="00D2064E">
              <w:rPr>
                <w:rFonts w:ascii="標楷體" w:eastAsia="標楷體" w:hAnsi="標楷體" w:cs="新細明體" w:hint="eastAsia"/>
                <w:sz w:val="24"/>
              </w:rPr>
              <w:t>一</w:t>
            </w:r>
            <w:proofErr w:type="gramEnd"/>
            <w:r w:rsidRPr="00D2064E">
              <w:rPr>
                <w:rFonts w:ascii="標楷體" w:eastAsia="標楷體" w:hAnsi="標楷體" w:cs="新細明體" w:hint="eastAsia"/>
                <w:sz w:val="24"/>
              </w:rPr>
              <w:t>者，申請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人繳交相關證明文件，經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本所核可後，得免收樹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葬專區許可費：</w:t>
            </w:r>
          </w:p>
          <w:p w:rsidR="00D2064E" w:rsidRPr="00D2064E" w:rsidRDefault="002262C6" w:rsidP="00D2064E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color w:val="FF0000"/>
                <w:sz w:val="24"/>
              </w:rPr>
            </w:pPr>
            <w:r>
              <w:rPr>
                <w:rFonts w:ascii="標楷體" w:eastAsia="標楷體" w:hAnsi="標楷體" w:cs="新細明體" w:hint="eastAsia"/>
                <w:sz w:val="24"/>
              </w:rPr>
              <w:t>一、</w:t>
            </w:r>
            <w:r w:rsidR="00D2064E" w:rsidRPr="00D2064E">
              <w:rPr>
                <w:rFonts w:ascii="標楷體" w:eastAsia="標楷體" w:hAnsi="標楷體" w:cs="新細明體" w:hint="eastAsia"/>
                <w:sz w:val="24"/>
              </w:rPr>
              <w:t>現役軍人因公或作戰及演習死亡，</w:t>
            </w:r>
            <w:r w:rsidRPr="002262C6">
              <w:rPr>
                <w:rFonts w:ascii="標楷體" w:eastAsia="標楷體" w:hAnsi="標楷體" w:cs="新細明體" w:hint="eastAsia"/>
                <w:color w:val="FF0000"/>
                <w:sz w:val="24"/>
                <w:u w:val="single"/>
              </w:rPr>
              <w:t>以及殉職或</w:t>
            </w:r>
            <w:r w:rsidRPr="002262C6">
              <w:rPr>
                <w:rFonts w:ascii="標楷體" w:eastAsia="標楷體" w:hAnsi="標楷體" w:cs="新細明體" w:hint="eastAsia"/>
                <w:color w:val="FF0000"/>
                <w:sz w:val="24"/>
                <w:u w:val="single"/>
              </w:rPr>
              <w:lastRenderedPageBreak/>
              <w:t>因公死亡之警察、消防人員與民防法規定之民防人員(含義警、義消)</w:t>
            </w:r>
            <w:r w:rsidR="00D2064E" w:rsidRPr="00D2064E">
              <w:rPr>
                <w:rFonts w:ascii="標楷體" w:eastAsia="標楷體" w:hAnsi="標楷體" w:cs="新細明體" w:hint="eastAsia"/>
                <w:sz w:val="24"/>
              </w:rPr>
              <w:t>運回安放者。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1699" w:hangingChars="708" w:hanging="1699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D2064E">
              <w:rPr>
                <w:rFonts w:ascii="標楷體" w:eastAsia="標楷體" w:hAnsi="標楷體" w:hint="eastAsia"/>
                <w:sz w:val="24"/>
              </w:rPr>
              <w:t>二、</w:t>
            </w:r>
            <w:r w:rsidRPr="00D2064E">
              <w:rPr>
                <w:rFonts w:ascii="標楷體" w:eastAsia="標楷體" w:hAnsi="標楷體" w:cs="新細明體" w:hint="eastAsia"/>
                <w:sz w:val="24"/>
              </w:rPr>
              <w:t>低收入戶、中低收入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1699" w:hangingChars="708" w:hanging="1699"/>
              <w:jc w:val="both"/>
              <w:rPr>
                <w:rFonts w:ascii="標楷體" w:eastAsia="標楷體" w:hAnsi="標楷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戶。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1699" w:hangingChars="708" w:hanging="1699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D2064E">
              <w:rPr>
                <w:rFonts w:ascii="標楷體" w:eastAsia="標楷體" w:hAnsi="標楷體" w:hint="eastAsia"/>
                <w:sz w:val="24"/>
              </w:rPr>
              <w:t>三、</w:t>
            </w:r>
            <w:r w:rsidRPr="00D2064E">
              <w:rPr>
                <w:rFonts w:ascii="標楷體" w:eastAsia="標楷體" w:hAnsi="標楷體" w:cs="新細明體" w:hint="eastAsia"/>
                <w:sz w:val="24"/>
              </w:rPr>
              <w:t>本鎮轄內公共工程中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掘出之無人認領或不可考之骨骸。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1699" w:hangingChars="708" w:hanging="1699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D2064E">
              <w:rPr>
                <w:rFonts w:ascii="標楷體" w:eastAsia="標楷體" w:hAnsi="標楷體" w:hint="eastAsia"/>
                <w:sz w:val="24"/>
              </w:rPr>
              <w:t>四、</w:t>
            </w:r>
            <w:r w:rsidRPr="00D2064E">
              <w:rPr>
                <w:rFonts w:ascii="標楷體" w:eastAsia="標楷體" w:hAnsi="標楷體" w:cs="新細明體" w:hint="eastAsia"/>
                <w:sz w:val="24"/>
              </w:rPr>
              <w:t>本鎮第三納骨塔挪移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1699" w:hangingChars="708" w:hanging="1699"/>
              <w:jc w:val="both"/>
              <w:rPr>
                <w:rFonts w:ascii="標楷體" w:eastAsia="標楷體" w:hAnsi="標楷體" w:cs="新細明體"/>
                <w:sz w:val="24"/>
              </w:rPr>
            </w:pPr>
            <w:proofErr w:type="gramStart"/>
            <w:r w:rsidRPr="00D2064E">
              <w:rPr>
                <w:rFonts w:ascii="標楷體" w:eastAsia="標楷體" w:hAnsi="標楷體" w:cs="新細明體" w:hint="eastAsia"/>
                <w:sz w:val="24"/>
              </w:rPr>
              <w:t>至樹葬</w:t>
            </w:r>
            <w:proofErr w:type="gramEnd"/>
            <w:r w:rsidRPr="00D2064E">
              <w:rPr>
                <w:rFonts w:ascii="標楷體" w:eastAsia="標楷體" w:hAnsi="標楷體" w:cs="新細明體" w:hint="eastAsia"/>
                <w:sz w:val="24"/>
              </w:rPr>
              <w:t>專區者。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1699" w:hangingChars="708" w:hanging="1699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五、本鎮公墓</w:t>
            </w:r>
            <w:proofErr w:type="gramStart"/>
            <w:r w:rsidRPr="00D2064E">
              <w:rPr>
                <w:rFonts w:ascii="標楷體" w:eastAsia="標楷體" w:hAnsi="標楷體" w:cs="新細明體" w:hint="eastAsia"/>
                <w:sz w:val="24"/>
              </w:rPr>
              <w:t>起掘至樹葬</w:t>
            </w:r>
            <w:proofErr w:type="gramEnd"/>
          </w:p>
          <w:p w:rsidR="00840BF8" w:rsidRPr="00D2064E" w:rsidRDefault="00D2064E" w:rsidP="00D2064E">
            <w:pPr>
              <w:snapToGrid w:val="0"/>
              <w:spacing w:line="460" w:lineRule="exact"/>
              <w:ind w:left="1699" w:hangingChars="708" w:hanging="1699"/>
              <w:jc w:val="both"/>
              <w:rPr>
                <w:rFonts w:ascii="標楷體" w:eastAsia="標楷體" w:hAnsi="標楷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專區者。</w:t>
            </w:r>
          </w:p>
        </w:tc>
        <w:tc>
          <w:tcPr>
            <w:tcW w:w="2787" w:type="dxa"/>
          </w:tcPr>
          <w:p w:rsidR="00D2064E" w:rsidRPr="00D2064E" w:rsidRDefault="00D2064E" w:rsidP="00D2064E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D2064E">
              <w:rPr>
                <w:rFonts w:ascii="標楷體" w:eastAsia="標楷體" w:hAnsi="標楷體" w:hint="eastAsia"/>
                <w:sz w:val="24"/>
              </w:rPr>
              <w:lastRenderedPageBreak/>
              <w:t xml:space="preserve">第七條之二    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有下列情形之</w:t>
            </w:r>
            <w:proofErr w:type="gramStart"/>
            <w:r w:rsidRPr="00D2064E">
              <w:rPr>
                <w:rFonts w:ascii="標楷體" w:eastAsia="標楷體" w:hAnsi="標楷體" w:cs="新細明體" w:hint="eastAsia"/>
                <w:sz w:val="24"/>
              </w:rPr>
              <w:t>一</w:t>
            </w:r>
            <w:proofErr w:type="gramEnd"/>
            <w:r w:rsidRPr="00D2064E">
              <w:rPr>
                <w:rFonts w:ascii="標楷體" w:eastAsia="標楷體" w:hAnsi="標楷體" w:cs="新細明體" w:hint="eastAsia"/>
                <w:sz w:val="24"/>
              </w:rPr>
              <w:t>者，申請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人繳交相關證明文件，經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本所核可後，得免收樹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葬專區許可費：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color w:val="FF0000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一、設籍本鎮現役軍人因公或作戰及演習死亡，運</w:t>
            </w:r>
            <w:r w:rsidRPr="00D2064E">
              <w:rPr>
                <w:rFonts w:ascii="標楷體" w:eastAsia="標楷體" w:hAnsi="標楷體" w:cs="新細明體" w:hint="eastAsia"/>
                <w:sz w:val="24"/>
              </w:rPr>
              <w:lastRenderedPageBreak/>
              <w:t>回安放者。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1699" w:hangingChars="708" w:hanging="1699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D2064E">
              <w:rPr>
                <w:rFonts w:ascii="標楷體" w:eastAsia="標楷體" w:hAnsi="標楷體" w:hint="eastAsia"/>
                <w:sz w:val="24"/>
              </w:rPr>
              <w:t>二、</w:t>
            </w:r>
            <w:r w:rsidRPr="00D2064E">
              <w:rPr>
                <w:rFonts w:ascii="標楷體" w:eastAsia="標楷體" w:hAnsi="標楷體" w:cs="新細明體" w:hint="eastAsia"/>
                <w:sz w:val="24"/>
              </w:rPr>
              <w:t>低收入戶、中低收入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1699" w:hangingChars="708" w:hanging="1699"/>
              <w:jc w:val="both"/>
              <w:rPr>
                <w:rFonts w:ascii="標楷體" w:eastAsia="標楷體" w:hAnsi="標楷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戶。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1699" w:hangingChars="708" w:hanging="1699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D2064E">
              <w:rPr>
                <w:rFonts w:ascii="標楷體" w:eastAsia="標楷體" w:hAnsi="標楷體" w:hint="eastAsia"/>
                <w:sz w:val="24"/>
              </w:rPr>
              <w:t>三、</w:t>
            </w:r>
            <w:r w:rsidRPr="00D2064E">
              <w:rPr>
                <w:rFonts w:ascii="標楷體" w:eastAsia="標楷體" w:hAnsi="標楷體" w:cs="新細明體" w:hint="eastAsia"/>
                <w:sz w:val="24"/>
              </w:rPr>
              <w:t>本鎮轄內公共工程中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掘出之無人認領或不可考之骨骸。</w:t>
            </w:r>
          </w:p>
          <w:p w:rsidR="004966A2" w:rsidRDefault="00D2064E" w:rsidP="004966A2">
            <w:pPr>
              <w:snapToGrid w:val="0"/>
              <w:spacing w:line="460" w:lineRule="exact"/>
              <w:ind w:left="1699" w:hangingChars="708" w:hanging="1699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D2064E">
              <w:rPr>
                <w:rFonts w:ascii="標楷體" w:eastAsia="標楷體" w:hAnsi="標楷體" w:hint="eastAsia"/>
                <w:sz w:val="24"/>
              </w:rPr>
              <w:t>四、</w:t>
            </w:r>
            <w:proofErr w:type="gramStart"/>
            <w:r w:rsidR="004966A2">
              <w:rPr>
                <w:rFonts w:ascii="標楷體" w:eastAsia="標楷體" w:hAnsi="標楷體" w:cs="新細明體" w:hint="eastAsia"/>
                <w:sz w:val="24"/>
              </w:rPr>
              <w:t>本鎮納骨</w:t>
            </w:r>
            <w:proofErr w:type="gramEnd"/>
            <w:r w:rsidR="004966A2">
              <w:rPr>
                <w:rFonts w:ascii="標楷體" w:eastAsia="標楷體" w:hAnsi="標楷體" w:cs="新細明體" w:hint="eastAsia"/>
                <w:sz w:val="24"/>
              </w:rPr>
              <w:t>堂</w:t>
            </w:r>
            <w:r w:rsidRPr="00D2064E">
              <w:rPr>
                <w:rFonts w:ascii="標楷體" w:eastAsia="標楷體" w:hAnsi="標楷體" w:cs="新細明體" w:hint="eastAsia"/>
                <w:sz w:val="24"/>
              </w:rPr>
              <w:t>挪移至樹</w:t>
            </w:r>
          </w:p>
          <w:p w:rsidR="00D2064E" w:rsidRPr="00D2064E" w:rsidRDefault="00D2064E" w:rsidP="004966A2">
            <w:pPr>
              <w:snapToGrid w:val="0"/>
              <w:spacing w:line="460" w:lineRule="exact"/>
              <w:ind w:left="1699" w:hangingChars="708" w:hanging="1699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葬專區者。</w:t>
            </w:r>
          </w:p>
          <w:p w:rsidR="00D2064E" w:rsidRPr="00D2064E" w:rsidRDefault="00D2064E" w:rsidP="00D2064E">
            <w:pPr>
              <w:snapToGrid w:val="0"/>
              <w:spacing w:line="460" w:lineRule="exact"/>
              <w:ind w:left="1699" w:hangingChars="708" w:hanging="1699"/>
              <w:jc w:val="both"/>
              <w:rPr>
                <w:rFonts w:ascii="標楷體" w:eastAsia="標楷體" w:hAnsi="標楷體" w:cs="新細明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五、本鎮公墓</w:t>
            </w:r>
            <w:proofErr w:type="gramStart"/>
            <w:r w:rsidRPr="00D2064E">
              <w:rPr>
                <w:rFonts w:ascii="標楷體" w:eastAsia="標楷體" w:hAnsi="標楷體" w:cs="新細明體" w:hint="eastAsia"/>
                <w:sz w:val="24"/>
              </w:rPr>
              <w:t>起掘至樹葬</w:t>
            </w:r>
            <w:proofErr w:type="gramEnd"/>
          </w:p>
          <w:p w:rsidR="00840BF8" w:rsidRPr="004624CB" w:rsidRDefault="00D2064E" w:rsidP="00D2064E">
            <w:pPr>
              <w:snapToGrid w:val="0"/>
              <w:spacing w:line="460" w:lineRule="exact"/>
              <w:rPr>
                <w:rFonts w:ascii="標楷體" w:eastAsia="標楷體" w:hAnsi="標楷體" w:cs="新細明體"/>
                <w:sz w:val="24"/>
              </w:rPr>
            </w:pPr>
            <w:r w:rsidRPr="00D2064E">
              <w:rPr>
                <w:rFonts w:ascii="標楷體" w:eastAsia="標楷體" w:hAnsi="標楷體" w:cs="新細明體" w:hint="eastAsia"/>
                <w:sz w:val="24"/>
              </w:rPr>
              <w:t>專區者。</w:t>
            </w:r>
          </w:p>
        </w:tc>
        <w:tc>
          <w:tcPr>
            <w:tcW w:w="2788" w:type="dxa"/>
          </w:tcPr>
          <w:p w:rsidR="00D2064E" w:rsidRPr="00840BF8" w:rsidRDefault="00D2064E" w:rsidP="00D2064E">
            <w:pPr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lastRenderedPageBreak/>
              <w:t>二、原</w:t>
            </w:r>
            <w:r w:rsidRPr="00840BF8">
              <w:rPr>
                <w:rFonts w:ascii="標楷體" w:eastAsia="標楷體" w:hAnsi="標楷體" w:cs="新細明體" w:hint="eastAsia"/>
                <w:sz w:val="24"/>
              </w:rPr>
              <w:t>設籍本鎮現役軍人因公或作戰及演習死亡</w:t>
            </w:r>
            <w:r>
              <w:rPr>
                <w:rFonts w:ascii="標楷體" w:eastAsia="標楷體" w:hAnsi="標楷體" w:cs="新細明體" w:hint="eastAsia"/>
                <w:sz w:val="24"/>
              </w:rPr>
              <w:t>運回安放者，擬</w:t>
            </w:r>
            <w:r w:rsidRPr="00840BF8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增訂「殉職或因公死亡之警察及消防人員(含義警、義消)」運回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安放者。</w:t>
            </w:r>
          </w:p>
          <w:p w:rsidR="00840BF8" w:rsidRPr="00D2064E" w:rsidRDefault="00840BF8" w:rsidP="005218A8">
            <w:pPr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</w:p>
        </w:tc>
      </w:tr>
      <w:tr w:rsidR="00FD7BB0" w:rsidRPr="00C03731" w:rsidTr="008227FF">
        <w:tc>
          <w:tcPr>
            <w:tcW w:w="2787" w:type="dxa"/>
          </w:tcPr>
          <w:p w:rsidR="00FD7BB0" w:rsidRPr="00FD7BB0" w:rsidRDefault="00FD7BB0" w:rsidP="00FD7BB0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lastRenderedPageBreak/>
              <w:t xml:space="preserve">第十五條    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本鎮納骨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堂之收費標準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如下：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一、慈恩堂</w:t>
            </w:r>
            <w:r w:rsidRPr="00FD7BB0">
              <w:rPr>
                <w:rFonts w:ascii="標楷體" w:eastAsia="標楷體" w:hAnsi="標楷體" w:cs="新細明體" w:hint="eastAsia"/>
                <w:sz w:val="24"/>
              </w:rPr>
              <w:t>許可</w:t>
            </w:r>
            <w:r w:rsidRPr="00FD7BB0">
              <w:rPr>
                <w:rFonts w:ascii="標楷體" w:eastAsia="標楷體" w:hAnsi="標楷體" w:hint="eastAsia"/>
                <w:sz w:val="24"/>
              </w:rPr>
              <w:t>費：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)骨灰櫃：每具新臺幣一萬五千元。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(二)納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骨櫃：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每具新臺幣二萬五千元。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(三)樓閣骨灰櫃：每具新臺幣六千元。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二、懷恩堂</w:t>
            </w:r>
            <w:r w:rsidRPr="00FD7BB0">
              <w:rPr>
                <w:rFonts w:ascii="標楷體" w:eastAsia="標楷體" w:hAnsi="標楷體" w:cs="新細明體" w:hint="eastAsia"/>
                <w:sz w:val="24"/>
              </w:rPr>
              <w:t>許可</w:t>
            </w:r>
            <w:r w:rsidRPr="00FD7BB0">
              <w:rPr>
                <w:rFonts w:ascii="標楷體" w:eastAsia="標楷體" w:hAnsi="標楷體" w:hint="eastAsia"/>
                <w:sz w:val="24"/>
              </w:rPr>
              <w:t>費：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)骨灰櫃：每具新臺幣二萬元。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(二)納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骨櫃：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每具新臺幣三萬元。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三、神主牌位：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)木質牌位：每具新臺</w:t>
            </w:r>
            <w:r w:rsidRPr="00FD7BB0">
              <w:rPr>
                <w:rFonts w:ascii="標楷體" w:eastAsia="標楷體" w:hAnsi="標楷體" w:hint="eastAsia"/>
                <w:sz w:val="24"/>
              </w:rPr>
              <w:lastRenderedPageBreak/>
              <w:t>幣一千五百元。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(二)燙金牌位：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1、A區：每具新臺幣一萬二千元。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2、B區：每具新臺幣一萬元。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3、C區：每具新臺幣八千元。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四、管理費：每具新臺幣三千元。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五、外鄉</w:t>
            </w:r>
            <w:r w:rsidRPr="002262C6">
              <w:rPr>
                <w:rFonts w:ascii="標楷體" w:eastAsia="標楷體" w:hAnsi="標楷體" w:hint="eastAsia"/>
                <w:color w:val="FF0000"/>
                <w:sz w:val="24"/>
                <w:u w:val="single"/>
              </w:rPr>
              <w:t>(</w:t>
            </w:r>
            <w:r w:rsidRPr="00FD7BB0">
              <w:rPr>
                <w:rFonts w:ascii="標楷體" w:eastAsia="標楷體" w:hAnsi="標楷體" w:hint="eastAsia"/>
                <w:sz w:val="24"/>
              </w:rPr>
              <w:t>鎮</w:t>
            </w:r>
            <w:r w:rsidRPr="002262C6">
              <w:rPr>
                <w:rFonts w:ascii="標楷體" w:eastAsia="標楷體" w:hAnsi="標楷體" w:hint="eastAsia"/>
                <w:color w:val="FF0000"/>
                <w:sz w:val="24"/>
                <w:u w:val="single"/>
              </w:rPr>
              <w:t>)</w:t>
            </w:r>
            <w:r w:rsidRPr="00FD7BB0">
              <w:rPr>
                <w:rFonts w:ascii="標楷體" w:eastAsia="標楷體" w:hAnsi="標楷體" w:hint="eastAsia"/>
                <w:sz w:val="24"/>
              </w:rPr>
              <w:t>籍民眾使用納骨堂，其</w:t>
            </w:r>
            <w:r w:rsidRPr="00FD7BB0">
              <w:rPr>
                <w:rFonts w:ascii="標楷體" w:eastAsia="標楷體" w:hAnsi="標楷體" w:cs="新細明體" w:hint="eastAsia"/>
                <w:sz w:val="24"/>
              </w:rPr>
              <w:t>許可</w:t>
            </w:r>
            <w:r w:rsidRPr="00FD7BB0">
              <w:rPr>
                <w:rFonts w:ascii="標楷體" w:eastAsia="標楷體" w:hAnsi="標楷體" w:hint="eastAsia"/>
                <w:sz w:val="24"/>
              </w:rPr>
              <w:t>費依前列收費標準加倍收費。若因時間久遠而無法取得戶籍證明者，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如起掘於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本鎮公墓，得視同設籍本鎮收費。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有下列情事之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者，繳交相關證明文件，經本所核可後，得減免收費</w:t>
            </w:r>
            <w:r w:rsidRPr="002262C6">
              <w:rPr>
                <w:rFonts w:ascii="標楷體" w:eastAsia="標楷體" w:hAnsi="標楷體" w:hint="eastAsia"/>
                <w:color w:val="FF0000"/>
                <w:sz w:val="24"/>
                <w:u w:val="single"/>
              </w:rPr>
              <w:t>。但</w:t>
            </w:r>
            <w:r w:rsidRPr="00FD7BB0">
              <w:rPr>
                <w:rFonts w:ascii="標楷體" w:eastAsia="標楷體" w:hAnsi="標楷體" w:hint="eastAsia"/>
                <w:sz w:val="24"/>
              </w:rPr>
              <w:t>以本所指定櫃位為限，不得任意選擇。</w:t>
            </w:r>
          </w:p>
          <w:p w:rsidR="00FD7BB0" w:rsidRPr="00FD7BB0" w:rsidRDefault="00160FC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一、</w:t>
            </w:r>
            <w:r w:rsidR="00FD7BB0" w:rsidRPr="00FD7BB0">
              <w:rPr>
                <w:rFonts w:ascii="標楷體" w:eastAsia="標楷體" w:hAnsi="標楷體" w:hint="eastAsia"/>
                <w:sz w:val="24"/>
              </w:rPr>
              <w:t>現役軍人因公或作戰及演習死亡，</w:t>
            </w:r>
            <w:r w:rsidR="002262C6" w:rsidRPr="002262C6">
              <w:rPr>
                <w:rFonts w:ascii="標楷體" w:eastAsia="標楷體" w:hAnsi="標楷體" w:cs="新細明體" w:hint="eastAsia"/>
                <w:color w:val="FF0000"/>
                <w:sz w:val="24"/>
                <w:u w:val="single"/>
              </w:rPr>
              <w:t>以及殉職或因公死亡之警察、消防人員與民防法規定之民防人員(含義警、義消)</w:t>
            </w:r>
            <w:r w:rsidR="00FD7BB0" w:rsidRPr="00FD7BB0">
              <w:rPr>
                <w:rFonts w:ascii="標楷體" w:eastAsia="標楷體" w:hAnsi="標楷體" w:hint="eastAsia"/>
                <w:sz w:val="24"/>
              </w:rPr>
              <w:t>運回安放者，免收各項費用。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二、低收入戶免收各項費用。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lastRenderedPageBreak/>
              <w:t>三、設籍本鎮經南投縣政府列冊有案之中低收入者，減免管理費新臺幣三千元。</w:t>
            </w:r>
          </w:p>
          <w:p w:rsidR="00840BF8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四、於本鎮轄內公共工程中掘出之無人認領或不可考之骨骸，免收各項費用。</w:t>
            </w:r>
          </w:p>
        </w:tc>
        <w:tc>
          <w:tcPr>
            <w:tcW w:w="2787" w:type="dxa"/>
          </w:tcPr>
          <w:p w:rsidR="00FD7BB0" w:rsidRDefault="00FD7BB0" w:rsidP="00FD7BB0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lastRenderedPageBreak/>
              <w:t xml:space="preserve">第十五條    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本鎮納骨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堂之收費標準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ind w:left="720" w:hangingChars="300" w:hanging="720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如下：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一、慈恩堂</w:t>
            </w:r>
            <w:r w:rsidRPr="00FD7BB0">
              <w:rPr>
                <w:rFonts w:ascii="標楷體" w:eastAsia="標楷體" w:hAnsi="標楷體" w:cs="新細明體" w:hint="eastAsia"/>
                <w:sz w:val="24"/>
              </w:rPr>
              <w:t>許可</w:t>
            </w:r>
            <w:r w:rsidRPr="00FD7BB0">
              <w:rPr>
                <w:rFonts w:ascii="標楷體" w:eastAsia="標楷體" w:hAnsi="標楷體" w:hint="eastAsia"/>
                <w:sz w:val="24"/>
              </w:rPr>
              <w:t>費：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)骨灰櫃：每具新臺幣一萬五千元。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(二)納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骨櫃：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每具新臺幣二萬五千元。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(三)樓閣骨灰櫃：每具新臺幣六千元。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二、懷恩堂</w:t>
            </w:r>
            <w:r w:rsidRPr="00FD7BB0">
              <w:rPr>
                <w:rFonts w:ascii="標楷體" w:eastAsia="標楷體" w:hAnsi="標楷體" w:cs="新細明體" w:hint="eastAsia"/>
                <w:sz w:val="24"/>
              </w:rPr>
              <w:t>許可</w:t>
            </w:r>
            <w:r w:rsidRPr="00FD7BB0">
              <w:rPr>
                <w:rFonts w:ascii="標楷體" w:eastAsia="標楷體" w:hAnsi="標楷體" w:hint="eastAsia"/>
                <w:sz w:val="24"/>
              </w:rPr>
              <w:t>費：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)骨灰櫃：每具新臺幣二萬元。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(二)納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骨櫃：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每具新臺幣三萬元。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三、神主牌位：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)木質牌位：每具新臺</w:t>
            </w:r>
            <w:r w:rsidRPr="00FD7BB0">
              <w:rPr>
                <w:rFonts w:ascii="標楷體" w:eastAsia="標楷體" w:hAnsi="標楷體" w:hint="eastAsia"/>
                <w:sz w:val="24"/>
              </w:rPr>
              <w:lastRenderedPageBreak/>
              <w:t>幣一千五百元。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(二)燙金牌位：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1、A區：每具新臺幣一萬二千元。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2、B區：每具新臺幣一萬元。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3、C區：每具新臺幣八千元。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四、管理費：每具新臺幣三千元。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五、外鄉鎮籍民眾使用納骨堂，其</w:t>
            </w:r>
            <w:r w:rsidRPr="00FD7BB0">
              <w:rPr>
                <w:rFonts w:ascii="標楷體" w:eastAsia="標楷體" w:hAnsi="標楷體" w:cs="新細明體" w:hint="eastAsia"/>
                <w:sz w:val="24"/>
              </w:rPr>
              <w:t>許可</w:t>
            </w:r>
            <w:r w:rsidRPr="00FD7BB0">
              <w:rPr>
                <w:rFonts w:ascii="標楷體" w:eastAsia="標楷體" w:hAnsi="標楷體" w:hint="eastAsia"/>
                <w:sz w:val="24"/>
              </w:rPr>
              <w:t>費依前列收費標準加倍收費。若因時間久遠而無法取得戶籍證明者，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如起掘於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本鎮公墓，得視同設籍本鎮收費。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有下列情事之</w:t>
            </w:r>
            <w:proofErr w:type="gramStart"/>
            <w:r w:rsidRPr="00FD7BB0"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 w:rsidRPr="00FD7BB0">
              <w:rPr>
                <w:rFonts w:ascii="標楷體" w:eastAsia="標楷體" w:hAnsi="標楷體" w:hint="eastAsia"/>
                <w:sz w:val="24"/>
              </w:rPr>
              <w:t>者，繳交相關證明文件，經本所核可後，得減免收費</w:t>
            </w:r>
            <w:r w:rsidRPr="00FD7BB0">
              <w:rPr>
                <w:rFonts w:ascii="標楷體" w:eastAsia="標楷體" w:hAnsi="標楷體" w:hint="eastAsia"/>
                <w:color w:val="000000" w:themeColor="text1"/>
                <w:sz w:val="24"/>
              </w:rPr>
              <w:t>，但</w:t>
            </w:r>
            <w:r w:rsidRPr="00FD7BB0">
              <w:rPr>
                <w:rFonts w:ascii="標楷體" w:eastAsia="標楷體" w:hAnsi="標楷體" w:hint="eastAsia"/>
                <w:sz w:val="24"/>
              </w:rPr>
              <w:t>以本所指定櫃位為限，不得任意選擇。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一、設籍本鎮現役軍人因公或作戰及演習死亡，運回安放者，免收各項費用。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二、低收入戶免收各項費用。</w:t>
            </w:r>
          </w:p>
          <w:p w:rsidR="00FD7BB0" w:rsidRPr="00FD7BB0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三、設籍本鎮經南投縣政府列冊有案之中低收入</w:t>
            </w:r>
            <w:r w:rsidRPr="00FD7BB0">
              <w:rPr>
                <w:rFonts w:ascii="標楷體" w:eastAsia="標楷體" w:hAnsi="標楷體" w:hint="eastAsia"/>
                <w:sz w:val="24"/>
              </w:rPr>
              <w:lastRenderedPageBreak/>
              <w:t>者，減免管理費新臺幣三千元。</w:t>
            </w:r>
          </w:p>
          <w:p w:rsidR="00840BF8" w:rsidRPr="004624CB" w:rsidRDefault="00FD7BB0" w:rsidP="00FD7BB0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D7BB0">
              <w:rPr>
                <w:rFonts w:ascii="標楷體" w:eastAsia="標楷體" w:hAnsi="標楷體" w:hint="eastAsia"/>
                <w:sz w:val="24"/>
              </w:rPr>
              <w:t>四、於本鎮轄內公共工程中掘出之無人認領或不可考之骨骸，免收各項費用。</w:t>
            </w:r>
          </w:p>
        </w:tc>
        <w:tc>
          <w:tcPr>
            <w:tcW w:w="2788" w:type="dxa"/>
          </w:tcPr>
          <w:p w:rsidR="00FD7BB0" w:rsidRDefault="00FD7BB0" w:rsidP="00FD7BB0">
            <w:pPr>
              <w:rPr>
                <w:rFonts w:ascii="標楷體" w:eastAsia="標楷體" w:hAnsi="標楷體" w:cs="Arial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lastRenderedPageBreak/>
              <w:t>一、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參照行政院法規委員會編印之「行政機關法制作業實務」四、立法慣用語詞及標點符號：(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)語詞：將『鄉、鎮公所』改為『鄉(鎮)公所』(二)有『但書』之條文，『但』書前之標點符號使用句號『。』</w:t>
            </w:r>
          </w:p>
          <w:p w:rsidR="00FD7BB0" w:rsidRDefault="00FD7BB0" w:rsidP="005218A8">
            <w:pPr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hd w:val="clear" w:color="auto" w:fill="FFFFFF"/>
              </w:rPr>
              <w:t>二、原</w:t>
            </w:r>
            <w:r w:rsidRPr="00840BF8">
              <w:rPr>
                <w:rFonts w:ascii="標楷體" w:eastAsia="標楷體" w:hAnsi="標楷體" w:cs="新細明體" w:hint="eastAsia"/>
                <w:sz w:val="24"/>
              </w:rPr>
              <w:t>設籍本鎮現役軍人因公或作戰及演習死亡</w:t>
            </w:r>
            <w:r>
              <w:rPr>
                <w:rFonts w:ascii="標楷體" w:eastAsia="標楷體" w:hAnsi="標楷體" w:cs="新細明體" w:hint="eastAsia"/>
                <w:sz w:val="24"/>
              </w:rPr>
              <w:t>運回埋葬者，免收各項費用，擬</w:t>
            </w:r>
            <w:r w:rsidRPr="00840BF8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增訂「殉職或因公死亡之警察及消防人員(含義警、義消)」運回埋葬者，亦免收各項費</w:t>
            </w:r>
            <w:r w:rsidRPr="00840BF8">
              <w:rPr>
                <w:rFonts w:ascii="標楷體" w:eastAsia="標楷體" w:hAnsi="標楷體" w:cs="新細明體" w:hint="eastAsia"/>
                <w:sz w:val="24"/>
              </w:rPr>
              <w:t>用。</w:t>
            </w:r>
          </w:p>
        </w:tc>
      </w:tr>
      <w:tr w:rsidR="00FD7BB0" w:rsidRPr="00C03731" w:rsidTr="008227FF">
        <w:tc>
          <w:tcPr>
            <w:tcW w:w="2787" w:type="dxa"/>
          </w:tcPr>
          <w:p w:rsidR="00840BF8" w:rsidRPr="000E05D4" w:rsidRDefault="00840BF8" w:rsidP="00FC317F">
            <w:pPr>
              <w:spacing w:line="380" w:lineRule="exact"/>
              <w:rPr>
                <w:rFonts w:ascii="標楷體" w:eastAsia="標楷體" w:hAnsi="標楷體"/>
                <w:sz w:val="24"/>
              </w:rPr>
            </w:pPr>
            <w:r w:rsidRPr="000E05D4">
              <w:rPr>
                <w:rFonts w:ascii="標楷體" w:eastAsia="標楷體" w:hAnsi="標楷體" w:hint="eastAsia"/>
                <w:sz w:val="24"/>
              </w:rPr>
              <w:lastRenderedPageBreak/>
              <w:t>第二十條</w:t>
            </w:r>
          </w:p>
          <w:p w:rsidR="00840BF8" w:rsidRPr="000E05D4" w:rsidRDefault="00840BF8" w:rsidP="00FC317F">
            <w:pPr>
              <w:spacing w:line="380" w:lineRule="exact"/>
              <w:rPr>
                <w:rFonts w:ascii="標楷體" w:eastAsia="標楷體" w:hAnsi="標楷體"/>
                <w:sz w:val="24"/>
              </w:rPr>
            </w:pPr>
            <w:r w:rsidRPr="000E05D4">
              <w:rPr>
                <w:rFonts w:ascii="標楷體" w:eastAsia="標楷體" w:hAnsi="標楷體" w:hint="eastAsia"/>
                <w:sz w:val="24"/>
              </w:rPr>
              <w:t>本自治條例自公布日施行。</w:t>
            </w:r>
          </w:p>
        </w:tc>
        <w:tc>
          <w:tcPr>
            <w:tcW w:w="2787" w:type="dxa"/>
          </w:tcPr>
          <w:p w:rsidR="00840BF8" w:rsidRPr="000E05D4" w:rsidRDefault="00840BF8" w:rsidP="00583977">
            <w:pPr>
              <w:spacing w:line="380" w:lineRule="exact"/>
              <w:rPr>
                <w:rFonts w:ascii="標楷體" w:eastAsia="標楷體" w:hAnsi="標楷體"/>
                <w:sz w:val="24"/>
              </w:rPr>
            </w:pPr>
            <w:r w:rsidRPr="000E05D4">
              <w:rPr>
                <w:rFonts w:ascii="標楷體" w:eastAsia="標楷體" w:hAnsi="標楷體" w:hint="eastAsia"/>
                <w:sz w:val="24"/>
              </w:rPr>
              <w:t>第二十條</w:t>
            </w:r>
          </w:p>
          <w:p w:rsidR="00840BF8" w:rsidRPr="000E05D4" w:rsidRDefault="00840BF8" w:rsidP="00583977">
            <w:pPr>
              <w:spacing w:line="380" w:lineRule="exact"/>
              <w:rPr>
                <w:rFonts w:ascii="標楷體" w:eastAsia="標楷體" w:hAnsi="標楷體"/>
                <w:sz w:val="24"/>
              </w:rPr>
            </w:pPr>
            <w:r w:rsidRPr="000E05D4">
              <w:rPr>
                <w:rFonts w:ascii="標楷體" w:eastAsia="標楷體" w:hAnsi="標楷體" w:hint="eastAsia"/>
                <w:sz w:val="24"/>
              </w:rPr>
              <w:t>本自治條例自公布日施行</w:t>
            </w:r>
            <w:r>
              <w:rPr>
                <w:rFonts w:ascii="標楷體" w:eastAsia="標楷體" w:hAnsi="標楷體" w:hint="eastAsia"/>
                <w:sz w:val="24"/>
              </w:rPr>
              <w:t>，</w:t>
            </w:r>
            <w:r w:rsidRPr="002C4649">
              <w:rPr>
                <w:rFonts w:ascii="標楷體" w:eastAsia="標楷體" w:hAnsi="標楷體" w:hint="eastAsia"/>
                <w:sz w:val="24"/>
              </w:rPr>
              <w:t>修正時亦同</w:t>
            </w:r>
            <w:r w:rsidRPr="000E05D4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2788" w:type="dxa"/>
          </w:tcPr>
          <w:p w:rsidR="00840BF8" w:rsidRPr="000E05D4" w:rsidRDefault="00840BF8" w:rsidP="00583977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縣府建議，「修正時亦同」屬贅詞，建請刪除之。</w:t>
            </w:r>
          </w:p>
        </w:tc>
      </w:tr>
    </w:tbl>
    <w:p w:rsidR="00C03731" w:rsidRDefault="00C03731" w:rsidP="00C03731">
      <w:pPr>
        <w:tabs>
          <w:tab w:val="left" w:pos="1836"/>
        </w:tabs>
      </w:pPr>
    </w:p>
    <w:p w:rsidR="00583977" w:rsidRDefault="00583977" w:rsidP="00583977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FD7BB0" w:rsidRDefault="00FD7BB0" w:rsidP="00583977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FD7BB0" w:rsidRDefault="00FD7BB0" w:rsidP="00583977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FD7BB0" w:rsidRDefault="00FD7BB0" w:rsidP="00583977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FD7BB0" w:rsidRDefault="00FD7BB0" w:rsidP="00583977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FD7BB0" w:rsidRDefault="00FD7BB0" w:rsidP="00583977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FD7BB0" w:rsidRDefault="00FD7BB0" w:rsidP="00583977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FD7BB0" w:rsidRDefault="00FD7BB0" w:rsidP="00583977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FD7BB0" w:rsidRDefault="00FD7BB0" w:rsidP="00583977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FD7BB0" w:rsidRDefault="00FD7BB0" w:rsidP="00583977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FD7BB0" w:rsidRDefault="00FD7BB0" w:rsidP="00583977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FD7BB0" w:rsidRDefault="00FD7BB0" w:rsidP="00583977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FD7BB0" w:rsidRDefault="00FD7BB0" w:rsidP="00583977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p w:rsidR="00FD7BB0" w:rsidRDefault="00FD7BB0" w:rsidP="00583977">
      <w:pPr>
        <w:spacing w:line="380" w:lineRule="exact"/>
        <w:rPr>
          <w:rFonts w:ascii="標楷體" w:eastAsia="標楷體" w:hAnsi="標楷體"/>
          <w:sz w:val="28"/>
          <w:szCs w:val="28"/>
        </w:rPr>
      </w:pPr>
    </w:p>
    <w:sectPr w:rsidR="00FD7BB0" w:rsidSect="00C037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9BD" w:rsidRDefault="004B49BD" w:rsidP="00D10FB7">
      <w:r>
        <w:separator/>
      </w:r>
    </w:p>
  </w:endnote>
  <w:endnote w:type="continuationSeparator" w:id="0">
    <w:p w:rsidR="004B49BD" w:rsidRDefault="004B49BD" w:rsidP="00D10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9BD" w:rsidRDefault="004B49BD" w:rsidP="00D10FB7">
      <w:r>
        <w:separator/>
      </w:r>
    </w:p>
  </w:footnote>
  <w:footnote w:type="continuationSeparator" w:id="0">
    <w:p w:rsidR="004B49BD" w:rsidRDefault="004B49BD" w:rsidP="00D10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3F8"/>
    <w:multiLevelType w:val="hybridMultilevel"/>
    <w:tmpl w:val="7870C1F8"/>
    <w:lvl w:ilvl="0" w:tplc="5FB4EB3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4A6FE4"/>
    <w:multiLevelType w:val="hybridMultilevel"/>
    <w:tmpl w:val="564C1296"/>
    <w:lvl w:ilvl="0" w:tplc="DB7A91DE">
      <w:start w:val="1"/>
      <w:numFmt w:val="taiwaneseCountingThousand"/>
      <w:lvlText w:val="%1、"/>
      <w:lvlJc w:val="left"/>
      <w:pPr>
        <w:ind w:left="2124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">
    <w:nsid w:val="06E232F9"/>
    <w:multiLevelType w:val="hybridMultilevel"/>
    <w:tmpl w:val="CF52377E"/>
    <w:lvl w:ilvl="0" w:tplc="8A8ECA1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277401"/>
    <w:multiLevelType w:val="hybridMultilevel"/>
    <w:tmpl w:val="66F41E88"/>
    <w:lvl w:ilvl="0" w:tplc="92A8D268">
      <w:start w:val="1"/>
      <w:numFmt w:val="taiwaneseCountingThousand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E56CB6"/>
    <w:multiLevelType w:val="hybridMultilevel"/>
    <w:tmpl w:val="E46219C4"/>
    <w:lvl w:ilvl="0" w:tplc="F008FFB2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5">
    <w:nsid w:val="102A586A"/>
    <w:multiLevelType w:val="hybridMultilevel"/>
    <w:tmpl w:val="1CE62AB0"/>
    <w:lvl w:ilvl="0" w:tplc="900ECEC6">
      <w:start w:val="1"/>
      <w:numFmt w:val="taiwaneseCountingThousand"/>
      <w:lvlText w:val="%1、"/>
      <w:lvlJc w:val="left"/>
      <w:pPr>
        <w:ind w:left="23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8" w:hanging="480"/>
      </w:pPr>
    </w:lvl>
    <w:lvl w:ilvl="2" w:tplc="0409001B" w:tentative="1">
      <w:start w:val="1"/>
      <w:numFmt w:val="lowerRoman"/>
      <w:lvlText w:val="%3."/>
      <w:lvlJc w:val="right"/>
      <w:pPr>
        <w:ind w:left="3108" w:hanging="480"/>
      </w:pPr>
    </w:lvl>
    <w:lvl w:ilvl="3" w:tplc="0409000F" w:tentative="1">
      <w:start w:val="1"/>
      <w:numFmt w:val="decimal"/>
      <w:lvlText w:val="%4."/>
      <w:lvlJc w:val="left"/>
      <w:pPr>
        <w:ind w:left="3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8" w:hanging="480"/>
      </w:pPr>
    </w:lvl>
    <w:lvl w:ilvl="5" w:tplc="0409001B" w:tentative="1">
      <w:start w:val="1"/>
      <w:numFmt w:val="lowerRoman"/>
      <w:lvlText w:val="%6."/>
      <w:lvlJc w:val="right"/>
      <w:pPr>
        <w:ind w:left="4548" w:hanging="480"/>
      </w:pPr>
    </w:lvl>
    <w:lvl w:ilvl="6" w:tplc="0409000F" w:tentative="1">
      <w:start w:val="1"/>
      <w:numFmt w:val="decimal"/>
      <w:lvlText w:val="%7."/>
      <w:lvlJc w:val="left"/>
      <w:pPr>
        <w:ind w:left="5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8" w:hanging="480"/>
      </w:pPr>
    </w:lvl>
    <w:lvl w:ilvl="8" w:tplc="0409001B" w:tentative="1">
      <w:start w:val="1"/>
      <w:numFmt w:val="lowerRoman"/>
      <w:lvlText w:val="%9."/>
      <w:lvlJc w:val="right"/>
      <w:pPr>
        <w:ind w:left="5988" w:hanging="480"/>
      </w:pPr>
    </w:lvl>
  </w:abstractNum>
  <w:abstractNum w:abstractNumId="6">
    <w:nsid w:val="1CA06F99"/>
    <w:multiLevelType w:val="hybridMultilevel"/>
    <w:tmpl w:val="20220B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A47489"/>
    <w:multiLevelType w:val="hybridMultilevel"/>
    <w:tmpl w:val="94CCFA9C"/>
    <w:lvl w:ilvl="0" w:tplc="E25EF338">
      <w:start w:val="1"/>
      <w:numFmt w:val="taiwaneseCountingThousand"/>
      <w:lvlText w:val="%1、"/>
      <w:lvlJc w:val="left"/>
      <w:pPr>
        <w:ind w:left="432" w:hanging="432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B45D1E"/>
    <w:multiLevelType w:val="hybridMultilevel"/>
    <w:tmpl w:val="9D2E55F6"/>
    <w:lvl w:ilvl="0" w:tplc="C5083848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3303F2"/>
    <w:multiLevelType w:val="hybridMultilevel"/>
    <w:tmpl w:val="3B689958"/>
    <w:lvl w:ilvl="0" w:tplc="154665A0">
      <w:start w:val="3"/>
      <w:numFmt w:val="taiwaneseCountingThousand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DD6807"/>
    <w:multiLevelType w:val="hybridMultilevel"/>
    <w:tmpl w:val="20B4FCC2"/>
    <w:lvl w:ilvl="0" w:tplc="1B6202E4">
      <w:start w:val="1"/>
      <w:numFmt w:val="taiwaneseCountingThousand"/>
      <w:lvlText w:val="%1、"/>
      <w:lvlJc w:val="left"/>
      <w:pPr>
        <w:ind w:left="432" w:hanging="432"/>
      </w:pPr>
      <w:rPr>
        <w:rFonts w:cs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AE08CA"/>
    <w:multiLevelType w:val="hybridMultilevel"/>
    <w:tmpl w:val="28BAD68C"/>
    <w:lvl w:ilvl="0" w:tplc="638A2B9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435D77"/>
    <w:multiLevelType w:val="hybridMultilevel"/>
    <w:tmpl w:val="A0A8FFF8"/>
    <w:lvl w:ilvl="0" w:tplc="B72EFACA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026521"/>
    <w:multiLevelType w:val="hybridMultilevel"/>
    <w:tmpl w:val="573620EE"/>
    <w:lvl w:ilvl="0" w:tplc="8236F58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BDD0BAB"/>
    <w:multiLevelType w:val="hybridMultilevel"/>
    <w:tmpl w:val="D47A049E"/>
    <w:lvl w:ilvl="0" w:tplc="41E2F064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473E00"/>
    <w:multiLevelType w:val="hybridMultilevel"/>
    <w:tmpl w:val="16C25BF0"/>
    <w:lvl w:ilvl="0" w:tplc="A7088A46">
      <w:start w:val="1"/>
      <w:numFmt w:val="taiwaneseCountingThousand"/>
      <w:lvlText w:val="%1、"/>
      <w:lvlJc w:val="left"/>
      <w:pPr>
        <w:ind w:left="212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6">
    <w:nsid w:val="3633794B"/>
    <w:multiLevelType w:val="hybridMultilevel"/>
    <w:tmpl w:val="8C4E0A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79C0FF0"/>
    <w:multiLevelType w:val="hybridMultilevel"/>
    <w:tmpl w:val="24A89A00"/>
    <w:lvl w:ilvl="0" w:tplc="90488248">
      <w:start w:val="1"/>
      <w:numFmt w:val="taiwaneseCountingThousand"/>
      <w:lvlText w:val="%1、"/>
      <w:lvlJc w:val="left"/>
      <w:pPr>
        <w:ind w:left="2124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8">
    <w:nsid w:val="383E6566"/>
    <w:multiLevelType w:val="hybridMultilevel"/>
    <w:tmpl w:val="E96C9AB0"/>
    <w:lvl w:ilvl="0" w:tplc="1D7C8618">
      <w:start w:val="1"/>
      <w:numFmt w:val="taiwaneseCountingThousand"/>
      <w:lvlText w:val="%1、"/>
      <w:lvlJc w:val="left"/>
      <w:pPr>
        <w:ind w:left="26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0" w:hanging="480"/>
      </w:pPr>
    </w:lvl>
    <w:lvl w:ilvl="2" w:tplc="0409001B" w:tentative="1">
      <w:start w:val="1"/>
      <w:numFmt w:val="lowerRoman"/>
      <w:lvlText w:val="%3."/>
      <w:lvlJc w:val="right"/>
      <w:pPr>
        <w:ind w:left="3370" w:hanging="480"/>
      </w:pPr>
    </w:lvl>
    <w:lvl w:ilvl="3" w:tplc="0409000F" w:tentative="1">
      <w:start w:val="1"/>
      <w:numFmt w:val="decimal"/>
      <w:lvlText w:val="%4."/>
      <w:lvlJc w:val="left"/>
      <w:pPr>
        <w:ind w:left="3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0" w:hanging="480"/>
      </w:pPr>
    </w:lvl>
    <w:lvl w:ilvl="5" w:tplc="0409001B" w:tentative="1">
      <w:start w:val="1"/>
      <w:numFmt w:val="lowerRoman"/>
      <w:lvlText w:val="%6."/>
      <w:lvlJc w:val="right"/>
      <w:pPr>
        <w:ind w:left="4810" w:hanging="480"/>
      </w:pPr>
    </w:lvl>
    <w:lvl w:ilvl="6" w:tplc="0409000F" w:tentative="1">
      <w:start w:val="1"/>
      <w:numFmt w:val="decimal"/>
      <w:lvlText w:val="%7."/>
      <w:lvlJc w:val="left"/>
      <w:pPr>
        <w:ind w:left="5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0" w:hanging="480"/>
      </w:pPr>
    </w:lvl>
    <w:lvl w:ilvl="8" w:tplc="0409001B" w:tentative="1">
      <w:start w:val="1"/>
      <w:numFmt w:val="lowerRoman"/>
      <w:lvlText w:val="%9."/>
      <w:lvlJc w:val="right"/>
      <w:pPr>
        <w:ind w:left="6250" w:hanging="480"/>
      </w:pPr>
    </w:lvl>
  </w:abstractNum>
  <w:abstractNum w:abstractNumId="19">
    <w:nsid w:val="4081654D"/>
    <w:multiLevelType w:val="hybridMultilevel"/>
    <w:tmpl w:val="B09E1E32"/>
    <w:lvl w:ilvl="0" w:tplc="93DCF996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0B63A53"/>
    <w:multiLevelType w:val="hybridMultilevel"/>
    <w:tmpl w:val="3DF68B92"/>
    <w:lvl w:ilvl="0" w:tplc="47329E02">
      <w:start w:val="1"/>
      <w:numFmt w:val="taiwaneseCountingThousand"/>
      <w:lvlText w:val="%1、"/>
      <w:lvlJc w:val="left"/>
      <w:pPr>
        <w:ind w:left="912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1">
    <w:nsid w:val="42FC0620"/>
    <w:multiLevelType w:val="hybridMultilevel"/>
    <w:tmpl w:val="2E70DE08"/>
    <w:lvl w:ilvl="0" w:tplc="0C0C76E8">
      <w:start w:val="1"/>
      <w:numFmt w:val="taiwaneseCountingThousand"/>
      <w:lvlText w:val="%1、"/>
      <w:lvlJc w:val="left"/>
      <w:pPr>
        <w:tabs>
          <w:tab w:val="num" w:pos="2486"/>
        </w:tabs>
        <w:ind w:left="2486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1"/>
        </w:tabs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1"/>
        </w:tabs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1"/>
        </w:tabs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1"/>
        </w:tabs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1"/>
        </w:tabs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1"/>
        </w:tabs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1"/>
        </w:tabs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1"/>
        </w:tabs>
        <w:ind w:left="6161" w:hanging="480"/>
      </w:pPr>
    </w:lvl>
  </w:abstractNum>
  <w:abstractNum w:abstractNumId="22">
    <w:nsid w:val="44C03423"/>
    <w:multiLevelType w:val="hybridMultilevel"/>
    <w:tmpl w:val="74D6C138"/>
    <w:lvl w:ilvl="0" w:tplc="096A64AC">
      <w:start w:val="1"/>
      <w:numFmt w:val="decimal"/>
      <w:lvlText w:val="%1、"/>
      <w:lvlJc w:val="left"/>
      <w:pPr>
        <w:ind w:left="3828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4068" w:hanging="480"/>
      </w:pPr>
    </w:lvl>
    <w:lvl w:ilvl="2" w:tplc="0409001B" w:tentative="1">
      <w:start w:val="1"/>
      <w:numFmt w:val="lowerRoman"/>
      <w:lvlText w:val="%3."/>
      <w:lvlJc w:val="right"/>
      <w:pPr>
        <w:ind w:left="4548" w:hanging="480"/>
      </w:pPr>
    </w:lvl>
    <w:lvl w:ilvl="3" w:tplc="0409000F" w:tentative="1">
      <w:start w:val="1"/>
      <w:numFmt w:val="decimal"/>
      <w:lvlText w:val="%4."/>
      <w:lvlJc w:val="left"/>
      <w:pPr>
        <w:ind w:left="5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08" w:hanging="480"/>
      </w:pPr>
    </w:lvl>
    <w:lvl w:ilvl="5" w:tplc="0409001B" w:tentative="1">
      <w:start w:val="1"/>
      <w:numFmt w:val="lowerRoman"/>
      <w:lvlText w:val="%6."/>
      <w:lvlJc w:val="right"/>
      <w:pPr>
        <w:ind w:left="5988" w:hanging="480"/>
      </w:pPr>
    </w:lvl>
    <w:lvl w:ilvl="6" w:tplc="0409000F" w:tentative="1">
      <w:start w:val="1"/>
      <w:numFmt w:val="decimal"/>
      <w:lvlText w:val="%7."/>
      <w:lvlJc w:val="left"/>
      <w:pPr>
        <w:ind w:left="6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48" w:hanging="480"/>
      </w:pPr>
    </w:lvl>
    <w:lvl w:ilvl="8" w:tplc="0409001B" w:tentative="1">
      <w:start w:val="1"/>
      <w:numFmt w:val="lowerRoman"/>
      <w:lvlText w:val="%9."/>
      <w:lvlJc w:val="right"/>
      <w:pPr>
        <w:ind w:left="7428" w:hanging="480"/>
      </w:pPr>
    </w:lvl>
  </w:abstractNum>
  <w:abstractNum w:abstractNumId="23">
    <w:nsid w:val="4B64719C"/>
    <w:multiLevelType w:val="hybridMultilevel"/>
    <w:tmpl w:val="37AC19F0"/>
    <w:lvl w:ilvl="0" w:tplc="5990744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482D54"/>
    <w:multiLevelType w:val="hybridMultilevel"/>
    <w:tmpl w:val="434E5294"/>
    <w:lvl w:ilvl="0" w:tplc="99ACD25A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4B03297"/>
    <w:multiLevelType w:val="hybridMultilevel"/>
    <w:tmpl w:val="F0687A5A"/>
    <w:lvl w:ilvl="0" w:tplc="475623F8">
      <w:start w:val="1"/>
      <w:numFmt w:val="taiwaneseCountingThousand"/>
      <w:lvlText w:val="%1、"/>
      <w:lvlJc w:val="left"/>
      <w:pPr>
        <w:ind w:left="2124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6">
    <w:nsid w:val="5E342C90"/>
    <w:multiLevelType w:val="hybridMultilevel"/>
    <w:tmpl w:val="62B41EEC"/>
    <w:lvl w:ilvl="0" w:tplc="6FE8847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51D5C76"/>
    <w:multiLevelType w:val="hybridMultilevel"/>
    <w:tmpl w:val="3E1885B2"/>
    <w:lvl w:ilvl="0" w:tplc="1B36331C">
      <w:start w:val="1"/>
      <w:numFmt w:val="taiwaneseCountingThousand"/>
      <w:lvlText w:val="%1、"/>
      <w:lvlJc w:val="left"/>
      <w:pPr>
        <w:tabs>
          <w:tab w:val="num" w:pos="2567"/>
        </w:tabs>
        <w:ind w:left="2567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2"/>
        </w:tabs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2"/>
        </w:tabs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2"/>
        </w:tabs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2"/>
        </w:tabs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2"/>
        </w:tabs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2"/>
        </w:tabs>
        <w:ind w:left="6242" w:hanging="480"/>
      </w:pPr>
    </w:lvl>
  </w:abstractNum>
  <w:abstractNum w:abstractNumId="28">
    <w:nsid w:val="6AE47369"/>
    <w:multiLevelType w:val="hybridMultilevel"/>
    <w:tmpl w:val="22BE3926"/>
    <w:lvl w:ilvl="0" w:tplc="51E413FC">
      <w:start w:val="1"/>
      <w:numFmt w:val="taiwaneseCountingThousand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E7C67D8"/>
    <w:multiLevelType w:val="hybridMultilevel"/>
    <w:tmpl w:val="EDE62B7E"/>
    <w:lvl w:ilvl="0" w:tplc="5A6425AE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EF50F8B"/>
    <w:multiLevelType w:val="hybridMultilevel"/>
    <w:tmpl w:val="397252B2"/>
    <w:lvl w:ilvl="0" w:tplc="BA76CA7A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31">
    <w:nsid w:val="74F830C1"/>
    <w:multiLevelType w:val="hybridMultilevel"/>
    <w:tmpl w:val="52282B90"/>
    <w:lvl w:ilvl="0" w:tplc="DA4C3D18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32">
    <w:nsid w:val="750A414C"/>
    <w:multiLevelType w:val="hybridMultilevel"/>
    <w:tmpl w:val="5436F362"/>
    <w:lvl w:ilvl="0" w:tplc="9FD40496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8B34A68"/>
    <w:multiLevelType w:val="hybridMultilevel"/>
    <w:tmpl w:val="AB4E70B4"/>
    <w:lvl w:ilvl="0" w:tplc="BF48ABFE">
      <w:start w:val="1"/>
      <w:numFmt w:val="taiwaneseCountingThousand"/>
      <w:lvlText w:val="%1、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4">
    <w:nsid w:val="7AE57B85"/>
    <w:multiLevelType w:val="hybridMultilevel"/>
    <w:tmpl w:val="49AE0D6A"/>
    <w:lvl w:ilvl="0" w:tplc="880826BC">
      <w:start w:val="3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EBB0F01"/>
    <w:multiLevelType w:val="hybridMultilevel"/>
    <w:tmpl w:val="5CB2A50E"/>
    <w:lvl w:ilvl="0" w:tplc="9D90265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2"/>
  </w:num>
  <w:num w:numId="3">
    <w:abstractNumId w:val="13"/>
  </w:num>
  <w:num w:numId="4">
    <w:abstractNumId w:val="10"/>
  </w:num>
  <w:num w:numId="5">
    <w:abstractNumId w:val="19"/>
  </w:num>
  <w:num w:numId="6">
    <w:abstractNumId w:val="11"/>
  </w:num>
  <w:num w:numId="7">
    <w:abstractNumId w:val="20"/>
  </w:num>
  <w:num w:numId="8">
    <w:abstractNumId w:val="2"/>
  </w:num>
  <w:num w:numId="9">
    <w:abstractNumId w:val="29"/>
  </w:num>
  <w:num w:numId="10">
    <w:abstractNumId w:val="8"/>
  </w:num>
  <w:num w:numId="11">
    <w:abstractNumId w:val="35"/>
  </w:num>
  <w:num w:numId="12">
    <w:abstractNumId w:val="6"/>
  </w:num>
  <w:num w:numId="13">
    <w:abstractNumId w:val="7"/>
  </w:num>
  <w:num w:numId="14">
    <w:abstractNumId w:val="14"/>
  </w:num>
  <w:num w:numId="15">
    <w:abstractNumId w:val="27"/>
  </w:num>
  <w:num w:numId="16">
    <w:abstractNumId w:val="21"/>
  </w:num>
  <w:num w:numId="17">
    <w:abstractNumId w:val="18"/>
  </w:num>
  <w:num w:numId="18">
    <w:abstractNumId w:val="15"/>
  </w:num>
  <w:num w:numId="19">
    <w:abstractNumId w:val="17"/>
  </w:num>
  <w:num w:numId="20">
    <w:abstractNumId w:val="25"/>
  </w:num>
  <w:num w:numId="21">
    <w:abstractNumId w:val="5"/>
  </w:num>
  <w:num w:numId="22">
    <w:abstractNumId w:val="4"/>
  </w:num>
  <w:num w:numId="23">
    <w:abstractNumId w:val="30"/>
  </w:num>
  <w:num w:numId="24">
    <w:abstractNumId w:val="31"/>
  </w:num>
  <w:num w:numId="25">
    <w:abstractNumId w:val="22"/>
  </w:num>
  <w:num w:numId="26">
    <w:abstractNumId w:val="33"/>
  </w:num>
  <w:num w:numId="27">
    <w:abstractNumId w:val="28"/>
  </w:num>
  <w:num w:numId="28">
    <w:abstractNumId w:val="0"/>
  </w:num>
  <w:num w:numId="29">
    <w:abstractNumId w:val="23"/>
  </w:num>
  <w:num w:numId="30">
    <w:abstractNumId w:val="32"/>
  </w:num>
  <w:num w:numId="31">
    <w:abstractNumId w:val="16"/>
  </w:num>
  <w:num w:numId="32">
    <w:abstractNumId w:val="3"/>
  </w:num>
  <w:num w:numId="33">
    <w:abstractNumId w:val="9"/>
  </w:num>
  <w:num w:numId="34">
    <w:abstractNumId w:val="34"/>
  </w:num>
  <w:num w:numId="35">
    <w:abstractNumId w:val="1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DAD"/>
    <w:rsid w:val="00007169"/>
    <w:rsid w:val="00022038"/>
    <w:rsid w:val="000225E3"/>
    <w:rsid w:val="00022BC9"/>
    <w:rsid w:val="00032C1B"/>
    <w:rsid w:val="0004766A"/>
    <w:rsid w:val="000500D5"/>
    <w:rsid w:val="00066A04"/>
    <w:rsid w:val="000D5FAE"/>
    <w:rsid w:val="000E05D4"/>
    <w:rsid w:val="000E2AD9"/>
    <w:rsid w:val="00106ED0"/>
    <w:rsid w:val="00132FB5"/>
    <w:rsid w:val="00142535"/>
    <w:rsid w:val="00145754"/>
    <w:rsid w:val="00160FC0"/>
    <w:rsid w:val="0016112E"/>
    <w:rsid w:val="00174F27"/>
    <w:rsid w:val="001C78FE"/>
    <w:rsid w:val="002262C6"/>
    <w:rsid w:val="00243C6C"/>
    <w:rsid w:val="00244EB4"/>
    <w:rsid w:val="002467C9"/>
    <w:rsid w:val="002504F9"/>
    <w:rsid w:val="002A2746"/>
    <w:rsid w:val="002B6CE0"/>
    <w:rsid w:val="002C4649"/>
    <w:rsid w:val="002D1D2E"/>
    <w:rsid w:val="00301733"/>
    <w:rsid w:val="00317357"/>
    <w:rsid w:val="0036170F"/>
    <w:rsid w:val="003B46B7"/>
    <w:rsid w:val="003C1CFA"/>
    <w:rsid w:val="003C2A56"/>
    <w:rsid w:val="003D47B9"/>
    <w:rsid w:val="003E67F8"/>
    <w:rsid w:val="003F7BEA"/>
    <w:rsid w:val="004624CB"/>
    <w:rsid w:val="004668C1"/>
    <w:rsid w:val="0049213D"/>
    <w:rsid w:val="00493D5A"/>
    <w:rsid w:val="004966A2"/>
    <w:rsid w:val="00497C77"/>
    <w:rsid w:val="004B49BD"/>
    <w:rsid w:val="004D0438"/>
    <w:rsid w:val="004D5122"/>
    <w:rsid w:val="004D6B91"/>
    <w:rsid w:val="004F2897"/>
    <w:rsid w:val="005218A8"/>
    <w:rsid w:val="00583977"/>
    <w:rsid w:val="005E0485"/>
    <w:rsid w:val="006375C8"/>
    <w:rsid w:val="0064216F"/>
    <w:rsid w:val="00643912"/>
    <w:rsid w:val="00692D58"/>
    <w:rsid w:val="006E63B9"/>
    <w:rsid w:val="00710DFE"/>
    <w:rsid w:val="0071231B"/>
    <w:rsid w:val="00717014"/>
    <w:rsid w:val="00754429"/>
    <w:rsid w:val="00784B9E"/>
    <w:rsid w:val="00786714"/>
    <w:rsid w:val="00787E2B"/>
    <w:rsid w:val="007D16B0"/>
    <w:rsid w:val="007F4A5C"/>
    <w:rsid w:val="00840BF8"/>
    <w:rsid w:val="00845745"/>
    <w:rsid w:val="008817DF"/>
    <w:rsid w:val="0088688B"/>
    <w:rsid w:val="008A49A6"/>
    <w:rsid w:val="008B093E"/>
    <w:rsid w:val="008C1BD0"/>
    <w:rsid w:val="008D53DB"/>
    <w:rsid w:val="008E098D"/>
    <w:rsid w:val="00914ADA"/>
    <w:rsid w:val="0092571A"/>
    <w:rsid w:val="00941DA0"/>
    <w:rsid w:val="00942AD2"/>
    <w:rsid w:val="0096460B"/>
    <w:rsid w:val="00986194"/>
    <w:rsid w:val="00987A23"/>
    <w:rsid w:val="009A26EA"/>
    <w:rsid w:val="009B4C78"/>
    <w:rsid w:val="009D39AC"/>
    <w:rsid w:val="009F33AB"/>
    <w:rsid w:val="009F5AA2"/>
    <w:rsid w:val="00A32373"/>
    <w:rsid w:val="00A55602"/>
    <w:rsid w:val="00A66883"/>
    <w:rsid w:val="00A80C10"/>
    <w:rsid w:val="00AC6A48"/>
    <w:rsid w:val="00B104FE"/>
    <w:rsid w:val="00B1237A"/>
    <w:rsid w:val="00B165BF"/>
    <w:rsid w:val="00B20310"/>
    <w:rsid w:val="00B65E06"/>
    <w:rsid w:val="00B94742"/>
    <w:rsid w:val="00C03731"/>
    <w:rsid w:val="00C21F15"/>
    <w:rsid w:val="00C22F06"/>
    <w:rsid w:val="00C41007"/>
    <w:rsid w:val="00C478F8"/>
    <w:rsid w:val="00C533E4"/>
    <w:rsid w:val="00C660BD"/>
    <w:rsid w:val="00C96369"/>
    <w:rsid w:val="00C976CF"/>
    <w:rsid w:val="00CF1F3F"/>
    <w:rsid w:val="00D10FB7"/>
    <w:rsid w:val="00D15E5B"/>
    <w:rsid w:val="00D2064E"/>
    <w:rsid w:val="00D307A5"/>
    <w:rsid w:val="00D47DAD"/>
    <w:rsid w:val="00D6561B"/>
    <w:rsid w:val="00D65E89"/>
    <w:rsid w:val="00DB0C46"/>
    <w:rsid w:val="00DB59B4"/>
    <w:rsid w:val="00DE6E2E"/>
    <w:rsid w:val="00E13F65"/>
    <w:rsid w:val="00E17068"/>
    <w:rsid w:val="00E2556E"/>
    <w:rsid w:val="00E87CED"/>
    <w:rsid w:val="00E919CE"/>
    <w:rsid w:val="00EC1E10"/>
    <w:rsid w:val="00EC3574"/>
    <w:rsid w:val="00F219E2"/>
    <w:rsid w:val="00F30EF7"/>
    <w:rsid w:val="00F413F0"/>
    <w:rsid w:val="00F6459D"/>
    <w:rsid w:val="00F721BB"/>
    <w:rsid w:val="00F80F30"/>
    <w:rsid w:val="00F8340D"/>
    <w:rsid w:val="00F87041"/>
    <w:rsid w:val="00F90C31"/>
    <w:rsid w:val="00FA62CB"/>
    <w:rsid w:val="00FC317F"/>
    <w:rsid w:val="00FC7D9B"/>
    <w:rsid w:val="00FD7BB0"/>
    <w:rsid w:val="00FE3232"/>
    <w:rsid w:val="00FF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A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F0"/>
    <w:pPr>
      <w:ind w:leftChars="200" w:left="480"/>
    </w:pPr>
  </w:style>
  <w:style w:type="table" w:styleId="a4">
    <w:name w:val="Table Grid"/>
    <w:basedOn w:val="a1"/>
    <w:rsid w:val="00F413F0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0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10FB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10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10FB7"/>
    <w:rPr>
      <w:rFonts w:ascii="Times New Roman" w:eastAsia="新細明體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rsid w:val="00B65E06"/>
    <w:rPr>
      <w:i/>
      <w:iCs/>
    </w:rPr>
  </w:style>
  <w:style w:type="paragraph" w:styleId="aa">
    <w:name w:val="Body Text"/>
    <w:basedOn w:val="a"/>
    <w:link w:val="ab"/>
    <w:rsid w:val="00B65E06"/>
    <w:rPr>
      <w:rFonts w:eastAsia="標楷體"/>
      <w:b/>
      <w:bCs/>
      <w:sz w:val="32"/>
    </w:rPr>
  </w:style>
  <w:style w:type="character" w:customStyle="1" w:styleId="ab">
    <w:name w:val="本文 字元"/>
    <w:basedOn w:val="a0"/>
    <w:link w:val="aa"/>
    <w:rsid w:val="00B65E06"/>
    <w:rPr>
      <w:rFonts w:ascii="Times New Roman" w:eastAsia="標楷體" w:hAnsi="Times New Roman" w:cs="Times New Roman"/>
      <w:b/>
      <w:bCs/>
      <w:sz w:val="32"/>
      <w:szCs w:val="24"/>
    </w:rPr>
  </w:style>
  <w:style w:type="paragraph" w:styleId="ac">
    <w:name w:val="Body Text Indent"/>
    <w:basedOn w:val="a"/>
    <w:link w:val="ad"/>
    <w:rsid w:val="00B65E06"/>
    <w:pPr>
      <w:ind w:left="2242" w:hangingChars="700" w:hanging="2242"/>
    </w:pPr>
    <w:rPr>
      <w:rFonts w:eastAsia="標楷體"/>
      <w:b/>
      <w:bCs/>
      <w:sz w:val="32"/>
    </w:rPr>
  </w:style>
  <w:style w:type="character" w:customStyle="1" w:styleId="ad">
    <w:name w:val="本文縮排 字元"/>
    <w:basedOn w:val="a0"/>
    <w:link w:val="ac"/>
    <w:rsid w:val="00B65E06"/>
    <w:rPr>
      <w:rFonts w:ascii="Times New Roman" w:eastAsia="標楷體" w:hAnsi="Times New Roman" w:cs="Times New Roman"/>
      <w:b/>
      <w:bCs/>
      <w:sz w:val="32"/>
      <w:szCs w:val="24"/>
    </w:rPr>
  </w:style>
  <w:style w:type="paragraph" w:styleId="2">
    <w:name w:val="Body Text Indent 2"/>
    <w:basedOn w:val="a"/>
    <w:link w:val="20"/>
    <w:rsid w:val="00B65E06"/>
    <w:pPr>
      <w:ind w:firstLineChars="500" w:firstLine="1200"/>
    </w:pPr>
    <w:rPr>
      <w:rFonts w:ascii="標楷體" w:eastAsia="標楷體"/>
      <w:bCs/>
    </w:rPr>
  </w:style>
  <w:style w:type="character" w:customStyle="1" w:styleId="20">
    <w:name w:val="本文縮排 2 字元"/>
    <w:basedOn w:val="a0"/>
    <w:link w:val="2"/>
    <w:rsid w:val="00B65E06"/>
    <w:rPr>
      <w:rFonts w:ascii="標楷體" w:eastAsia="標楷體" w:hAnsi="Times New Roman" w:cs="Times New Roman"/>
      <w:bCs/>
      <w:szCs w:val="24"/>
    </w:rPr>
  </w:style>
  <w:style w:type="paragraph" w:customStyle="1" w:styleId="ae">
    <w:name w:val="草案條文"/>
    <w:basedOn w:val="a"/>
    <w:qFormat/>
    <w:rsid w:val="000E05D4"/>
    <w:pPr>
      <w:ind w:left="283" w:hangingChars="118" w:hanging="283"/>
      <w:jc w:val="both"/>
    </w:pPr>
    <w:rPr>
      <w:rFonts w:ascii="標楷體" w:eastAsia="標楷體" w:hAnsi="標楷體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427</Words>
  <Characters>2439</Characters>
  <Application>Microsoft Office Word</Application>
  <DocSecurity>0</DocSecurity>
  <Lines>20</Lines>
  <Paragraphs>5</Paragraphs>
  <ScaleCrop>false</ScaleCrop>
  <Company>EverSuper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2020-11-16T02:17:00Z</cp:lastPrinted>
  <dcterms:created xsi:type="dcterms:W3CDTF">2021-01-29T03:32:00Z</dcterms:created>
  <dcterms:modified xsi:type="dcterms:W3CDTF">2021-01-29T03:33:00Z</dcterms:modified>
</cp:coreProperties>
</file>